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457" w:rsidRDefault="005F5457" w:rsidP="0078439F">
      <w:pPr>
        <w:ind w:left="360"/>
        <w:jc w:val="center"/>
        <w:rPr>
          <w:rFonts w:ascii="Arial" w:hAnsi="Arial" w:cs="Arial"/>
          <w:b/>
          <w:sz w:val="96"/>
          <w:szCs w:val="96"/>
        </w:rPr>
      </w:pPr>
      <w:bookmarkStart w:id="0" w:name="_GoBack"/>
      <w:bookmarkEnd w:id="0"/>
    </w:p>
    <w:p w:rsidR="005F5457" w:rsidRDefault="005F5457" w:rsidP="0078439F">
      <w:pPr>
        <w:ind w:left="360"/>
        <w:jc w:val="center"/>
        <w:rPr>
          <w:rFonts w:ascii="Arial" w:hAnsi="Arial" w:cs="Arial"/>
          <w:b/>
          <w:sz w:val="96"/>
          <w:szCs w:val="96"/>
        </w:rPr>
      </w:pPr>
    </w:p>
    <w:p w:rsidR="0078439F" w:rsidRPr="006004A1" w:rsidRDefault="009C3F89" w:rsidP="0078439F">
      <w:pPr>
        <w:ind w:left="360"/>
        <w:jc w:val="center"/>
        <w:rPr>
          <w:rFonts w:ascii="Arial" w:hAnsi="Arial" w:cs="Arial"/>
          <w:b/>
          <w:sz w:val="96"/>
          <w:szCs w:val="96"/>
        </w:rPr>
      </w:pPr>
      <w:r w:rsidRPr="006004A1">
        <w:rPr>
          <w:rFonts w:ascii="Arial" w:hAnsi="Arial" w:cs="Arial"/>
          <w:b/>
          <w:sz w:val="96"/>
          <w:szCs w:val="96"/>
        </w:rPr>
        <w:t>Highways England</w:t>
      </w:r>
    </w:p>
    <w:p w:rsidR="0078439F" w:rsidRPr="000F0380" w:rsidRDefault="0078439F" w:rsidP="0078439F">
      <w:pPr>
        <w:ind w:left="360"/>
        <w:rPr>
          <w:rFonts w:ascii="Arial" w:hAnsi="Arial" w:cs="Arial"/>
          <w:b/>
        </w:rPr>
      </w:pPr>
    </w:p>
    <w:p w:rsidR="00097807" w:rsidRDefault="00097807" w:rsidP="0078439F">
      <w:pPr>
        <w:ind w:left="360"/>
        <w:rPr>
          <w:rFonts w:ascii="Arial" w:hAnsi="Arial" w:cs="Arial"/>
          <w:b/>
        </w:rPr>
      </w:pPr>
    </w:p>
    <w:p w:rsidR="006004A1" w:rsidRPr="000F0380" w:rsidRDefault="006004A1" w:rsidP="0078439F">
      <w:pPr>
        <w:ind w:left="360"/>
        <w:rPr>
          <w:rFonts w:ascii="Arial" w:hAnsi="Arial" w:cs="Arial"/>
          <w:b/>
        </w:rPr>
      </w:pPr>
    </w:p>
    <w:p w:rsidR="00097807" w:rsidRDefault="00097807" w:rsidP="0078439F">
      <w:pPr>
        <w:ind w:left="360"/>
        <w:rPr>
          <w:rFonts w:ascii="Arial" w:hAnsi="Arial" w:cs="Arial"/>
          <w:b/>
        </w:rPr>
      </w:pPr>
    </w:p>
    <w:p w:rsidR="005F5457" w:rsidRDefault="005F5457" w:rsidP="0078439F">
      <w:pPr>
        <w:ind w:left="360"/>
        <w:rPr>
          <w:rFonts w:ascii="Arial" w:hAnsi="Arial" w:cs="Arial"/>
          <w:b/>
        </w:rPr>
      </w:pPr>
    </w:p>
    <w:p w:rsidR="005F5457" w:rsidRDefault="005F5457" w:rsidP="0078439F">
      <w:pPr>
        <w:ind w:left="360"/>
        <w:rPr>
          <w:rFonts w:ascii="Arial" w:hAnsi="Arial" w:cs="Arial"/>
          <w:b/>
        </w:rPr>
      </w:pPr>
    </w:p>
    <w:p w:rsidR="005F5457" w:rsidRPr="000F0380" w:rsidRDefault="005F5457" w:rsidP="0078439F">
      <w:pPr>
        <w:ind w:left="360"/>
        <w:rPr>
          <w:rFonts w:ascii="Arial" w:hAnsi="Arial" w:cs="Arial"/>
          <w:b/>
        </w:rPr>
      </w:pPr>
    </w:p>
    <w:p w:rsidR="005F5457" w:rsidRDefault="009C3F89" w:rsidP="0078439F">
      <w:pPr>
        <w:ind w:left="360"/>
        <w:jc w:val="center"/>
        <w:rPr>
          <w:rFonts w:ascii="Arial" w:hAnsi="Arial" w:cs="Arial"/>
          <w:b/>
          <w:sz w:val="72"/>
          <w:szCs w:val="72"/>
        </w:rPr>
      </w:pPr>
      <w:r w:rsidRPr="006004A1">
        <w:rPr>
          <w:rFonts w:ascii="Arial" w:hAnsi="Arial" w:cs="Arial"/>
          <w:b/>
          <w:sz w:val="72"/>
          <w:szCs w:val="72"/>
        </w:rPr>
        <w:t>(X Division)</w:t>
      </w:r>
      <w:r w:rsidR="0078439F" w:rsidRPr="006004A1">
        <w:rPr>
          <w:rFonts w:ascii="Arial" w:hAnsi="Arial" w:cs="Arial"/>
          <w:b/>
          <w:sz w:val="72"/>
          <w:szCs w:val="72"/>
        </w:rPr>
        <w:t xml:space="preserve"> </w:t>
      </w:r>
    </w:p>
    <w:p w:rsidR="0078439F" w:rsidRPr="006004A1" w:rsidRDefault="00985ACA" w:rsidP="0078439F">
      <w:pPr>
        <w:ind w:left="360"/>
        <w:jc w:val="center"/>
        <w:rPr>
          <w:rFonts w:ascii="Arial" w:hAnsi="Arial" w:cs="Arial"/>
          <w:b/>
          <w:sz w:val="72"/>
          <w:szCs w:val="72"/>
        </w:rPr>
      </w:pPr>
      <w:r>
        <w:rPr>
          <w:rFonts w:ascii="Arial" w:hAnsi="Arial" w:cs="Arial"/>
          <w:b/>
          <w:sz w:val="72"/>
          <w:szCs w:val="72"/>
        </w:rPr>
        <w:t>Business continuity p</w:t>
      </w:r>
      <w:r w:rsidR="0078439F" w:rsidRPr="006004A1">
        <w:rPr>
          <w:rFonts w:ascii="Arial" w:hAnsi="Arial" w:cs="Arial"/>
          <w:b/>
          <w:sz w:val="72"/>
          <w:szCs w:val="72"/>
        </w:rPr>
        <w:t xml:space="preserve">lan </w:t>
      </w:r>
    </w:p>
    <w:p w:rsidR="00E11513" w:rsidRPr="000F0380" w:rsidRDefault="00E11513">
      <w:pPr>
        <w:rPr>
          <w:rFonts w:ascii="Arial" w:hAnsi="Arial" w:cs="Arial"/>
        </w:rPr>
      </w:pPr>
    </w:p>
    <w:p w:rsidR="0078439F" w:rsidRPr="000F0380" w:rsidRDefault="0078439F">
      <w:pPr>
        <w:rPr>
          <w:rFonts w:ascii="Arial" w:hAnsi="Arial" w:cs="Arial"/>
        </w:rPr>
      </w:pPr>
    </w:p>
    <w:p w:rsidR="0078439F" w:rsidRPr="000F0380" w:rsidRDefault="0078439F">
      <w:pPr>
        <w:rPr>
          <w:rFonts w:ascii="Arial" w:hAnsi="Arial" w:cs="Arial"/>
        </w:rPr>
      </w:pPr>
    </w:p>
    <w:p w:rsidR="0078439F" w:rsidRPr="000F0380" w:rsidRDefault="0078439F">
      <w:pPr>
        <w:rPr>
          <w:rFonts w:ascii="Arial" w:hAnsi="Arial" w:cs="Arial"/>
        </w:rPr>
      </w:pPr>
    </w:p>
    <w:p w:rsidR="00985ACA" w:rsidRDefault="00985ACA">
      <w:pPr>
        <w:rPr>
          <w:rFonts w:ascii="Arial" w:hAnsi="Arial" w:cs="Arial"/>
        </w:rPr>
      </w:pPr>
      <w:r>
        <w:rPr>
          <w:rFonts w:ascii="Arial" w:hAnsi="Arial" w:cs="Arial"/>
        </w:rPr>
        <w:t>Date approved</w:t>
      </w:r>
      <w:r w:rsidR="00FD39DA">
        <w:rPr>
          <w:rFonts w:ascii="Arial" w:hAnsi="Arial" w:cs="Arial"/>
        </w:rPr>
        <w:t>:</w:t>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r>
      <w:r w:rsidR="00FD39DA">
        <w:rPr>
          <w:rFonts w:ascii="Arial" w:hAnsi="Arial" w:cs="Arial"/>
        </w:rPr>
        <w:tab/>
        <w:t>Date next review due:</w:t>
      </w:r>
    </w:p>
    <w:p w:rsidR="0078439F" w:rsidRPr="000F0380" w:rsidRDefault="00985ACA">
      <w:pPr>
        <w:rPr>
          <w:rFonts w:ascii="Arial" w:hAnsi="Arial" w:cs="Arial"/>
        </w:rPr>
      </w:pPr>
      <w:r>
        <w:rPr>
          <w:rFonts w:ascii="Arial" w:hAnsi="Arial" w:cs="Arial"/>
        </w:rPr>
        <w:t>Name of approver: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Name of reviewer:</w:t>
      </w:r>
      <w:r w:rsidR="00FD39DA">
        <w:rPr>
          <w:rFonts w:ascii="Arial" w:hAnsi="Arial" w:cs="Arial"/>
        </w:rPr>
        <w:tab/>
      </w:r>
    </w:p>
    <w:p w:rsidR="00502C45" w:rsidRDefault="00502C45">
      <w:pPr>
        <w:spacing w:after="200" w:line="276" w:lineRule="auto"/>
        <w:rPr>
          <w:rFonts w:ascii="Arial" w:hAnsi="Arial" w:cs="Arial"/>
          <w:b/>
        </w:rPr>
      </w:pPr>
      <w:r>
        <w:rPr>
          <w:rFonts w:ascii="Arial" w:hAnsi="Arial" w:cs="Arial"/>
          <w:b/>
        </w:rPr>
        <w:br w:type="page"/>
      </w:r>
    </w:p>
    <w:p w:rsidR="0053426F" w:rsidRDefault="0053426F" w:rsidP="0053426F">
      <w:pPr>
        <w:spacing w:after="200" w:line="276" w:lineRule="auto"/>
        <w:jc w:val="right"/>
        <w:rPr>
          <w:rFonts w:ascii="Arial" w:hAnsi="Arial" w:cs="Arial"/>
          <w:b/>
        </w:rPr>
      </w:pPr>
      <w:r>
        <w:rPr>
          <w:rFonts w:ascii="Arial" w:hAnsi="Arial" w:cs="Arial"/>
          <w:b/>
        </w:rPr>
        <w:lastRenderedPageBreak/>
        <w:t>Table 1</w:t>
      </w:r>
    </w:p>
    <w:p w:rsidR="00502C45" w:rsidRDefault="00502C45" w:rsidP="00502C45">
      <w:pPr>
        <w:spacing w:after="200" w:line="276" w:lineRule="auto"/>
        <w:jc w:val="center"/>
        <w:rPr>
          <w:rFonts w:ascii="Arial" w:hAnsi="Arial" w:cs="Arial"/>
          <w:b/>
        </w:rPr>
      </w:pPr>
      <w:r>
        <w:rPr>
          <w:rFonts w:ascii="Arial" w:hAnsi="Arial" w:cs="Arial"/>
          <w:b/>
        </w:rPr>
        <w:t>Response Summary</w:t>
      </w:r>
      <w:r w:rsidR="00985ACA">
        <w:rPr>
          <w:rFonts w:ascii="Arial" w:hAnsi="Arial" w:cs="Arial"/>
          <w:b/>
        </w:rPr>
        <w:t xml:space="preserve"> </w:t>
      </w:r>
    </w:p>
    <w:p w:rsidR="00502C45" w:rsidRDefault="00595759" w:rsidP="00502C45">
      <w:pPr>
        <w:spacing w:after="200" w:line="276" w:lineRule="auto"/>
        <w:jc w:val="center"/>
        <w:rPr>
          <w:rFonts w:ascii="Arial" w:hAnsi="Arial" w:cs="Arial"/>
          <w:b/>
        </w:rPr>
      </w:pPr>
      <w:r w:rsidRPr="000F0380">
        <w:rPr>
          <w:rFonts w:ascii="Arial" w:hAnsi="Arial" w:cs="Arial"/>
          <w:b/>
          <w:noProof/>
        </w:rPr>
        <w:drawing>
          <wp:anchor distT="0" distB="0" distL="114300" distR="114300" simplePos="0" relativeHeight="251675648" behindDoc="0" locked="0" layoutInCell="1" allowOverlap="1" wp14:anchorId="68CA262C" wp14:editId="2E275554">
            <wp:simplePos x="0" y="0"/>
            <wp:positionH relativeFrom="column">
              <wp:posOffset>922655</wp:posOffset>
            </wp:positionH>
            <wp:positionV relativeFrom="paragraph">
              <wp:posOffset>170180</wp:posOffset>
            </wp:positionV>
            <wp:extent cx="6772910" cy="5248910"/>
            <wp:effectExtent l="0" t="0" r="0" b="8890"/>
            <wp:wrapNone/>
            <wp:docPr id="261" name="Diagram 2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rsidR="0053426F" w:rsidRDefault="00502C45" w:rsidP="0053426F">
      <w:pPr>
        <w:jc w:val="right"/>
        <w:rPr>
          <w:rFonts w:ascii="Arial" w:hAnsi="Arial" w:cs="Arial"/>
          <w:b/>
        </w:rPr>
      </w:pPr>
      <w:r>
        <w:rPr>
          <w:rFonts w:ascii="Arial" w:hAnsi="Arial" w:cs="Arial"/>
          <w:b/>
        </w:rPr>
        <w:br w:type="page"/>
      </w:r>
      <w:bookmarkStart w:id="1" w:name="Table2"/>
      <w:r w:rsidR="0053426F">
        <w:rPr>
          <w:rFonts w:ascii="Arial" w:hAnsi="Arial" w:cs="Arial"/>
          <w:b/>
        </w:rPr>
        <w:lastRenderedPageBreak/>
        <w:t>Table 2</w:t>
      </w:r>
      <w:bookmarkEnd w:id="1"/>
    </w:p>
    <w:p w:rsidR="0053426F" w:rsidRDefault="00C84776" w:rsidP="0053426F">
      <w:pPr>
        <w:jc w:val="center"/>
        <w:rPr>
          <w:rFonts w:ascii="Arial" w:hAnsi="Arial" w:cs="Arial"/>
          <w:b/>
        </w:rPr>
      </w:pPr>
      <w:r>
        <w:rPr>
          <w:rFonts w:ascii="Arial" w:hAnsi="Arial" w:cs="Arial"/>
          <w:b/>
        </w:rPr>
        <w:t>B</w:t>
      </w:r>
      <w:r w:rsidR="00985ACA">
        <w:rPr>
          <w:rFonts w:ascii="Arial" w:hAnsi="Arial" w:cs="Arial"/>
          <w:b/>
        </w:rPr>
        <w:t>usiness c</w:t>
      </w:r>
      <w:r w:rsidR="00D97AA1">
        <w:rPr>
          <w:rFonts w:ascii="Arial" w:hAnsi="Arial" w:cs="Arial"/>
          <w:b/>
        </w:rPr>
        <w:t xml:space="preserve">ontinuity </w:t>
      </w:r>
      <w:r w:rsidR="00985ACA">
        <w:rPr>
          <w:rFonts w:ascii="Arial" w:hAnsi="Arial" w:cs="Arial"/>
          <w:b/>
        </w:rPr>
        <w:t>t</w:t>
      </w:r>
      <w:r w:rsidR="008D3406" w:rsidRPr="006004A1">
        <w:rPr>
          <w:rFonts w:ascii="Arial" w:hAnsi="Arial" w:cs="Arial"/>
          <w:b/>
        </w:rPr>
        <w:t>eam</w:t>
      </w:r>
    </w:p>
    <w:p w:rsidR="00DE3F0C" w:rsidRPr="00DE3F0C" w:rsidRDefault="0053426F" w:rsidP="0053426F">
      <w:pPr>
        <w:jc w:val="center"/>
        <w:rPr>
          <w:rFonts w:ascii="Arial" w:hAnsi="Arial" w:cs="Arial"/>
          <w:b/>
        </w:rPr>
      </w:pPr>
      <w:r>
        <w:rPr>
          <w:rFonts w:ascii="Arial" w:hAnsi="Arial" w:cs="Arial"/>
          <w:b/>
        </w:rPr>
        <w:t xml:space="preserve"> </w:t>
      </w:r>
    </w:p>
    <w:p w:rsidR="008D3406" w:rsidRPr="000F0380" w:rsidRDefault="008D3406" w:rsidP="008D3406">
      <w:pPr>
        <w:ind w:left="360"/>
        <w:rPr>
          <w:rFonts w:ascii="Arial" w:hAnsi="Arial" w:cs="Arial"/>
          <w:b/>
        </w:rPr>
      </w:pPr>
    </w:p>
    <w:tbl>
      <w:tblPr>
        <w:tblStyle w:val="TableGrid"/>
        <w:tblW w:w="0" w:type="auto"/>
        <w:tblInd w:w="360" w:type="dxa"/>
        <w:tblLook w:val="04A0" w:firstRow="1" w:lastRow="0" w:firstColumn="1" w:lastColumn="0" w:noHBand="0" w:noVBand="1"/>
      </w:tblPr>
      <w:tblGrid>
        <w:gridCol w:w="2310"/>
        <w:gridCol w:w="2541"/>
        <w:gridCol w:w="2694"/>
        <w:gridCol w:w="4394"/>
      </w:tblGrid>
      <w:tr w:rsidR="00FF457B" w:rsidTr="00FF457B">
        <w:tc>
          <w:tcPr>
            <w:tcW w:w="2310" w:type="dxa"/>
          </w:tcPr>
          <w:p w:rsidR="00FF457B" w:rsidRDefault="00FF457B" w:rsidP="00925B96">
            <w:pPr>
              <w:jc w:val="center"/>
              <w:rPr>
                <w:rFonts w:ascii="Arial" w:hAnsi="Arial" w:cs="Arial"/>
                <w:b/>
              </w:rPr>
            </w:pPr>
            <w:r>
              <w:rPr>
                <w:rFonts w:ascii="Arial" w:hAnsi="Arial" w:cs="Arial"/>
                <w:b/>
              </w:rPr>
              <w:t>Role</w:t>
            </w:r>
          </w:p>
        </w:tc>
        <w:tc>
          <w:tcPr>
            <w:tcW w:w="2541" w:type="dxa"/>
          </w:tcPr>
          <w:p w:rsidR="00FF457B" w:rsidRDefault="00FF457B" w:rsidP="00925B96">
            <w:pPr>
              <w:jc w:val="center"/>
              <w:rPr>
                <w:rFonts w:ascii="Arial" w:hAnsi="Arial" w:cs="Arial"/>
                <w:b/>
              </w:rPr>
            </w:pPr>
            <w:r>
              <w:rPr>
                <w:rFonts w:ascii="Arial" w:hAnsi="Arial" w:cs="Arial"/>
                <w:b/>
              </w:rPr>
              <w:t>Name</w:t>
            </w:r>
          </w:p>
        </w:tc>
        <w:tc>
          <w:tcPr>
            <w:tcW w:w="2694" w:type="dxa"/>
          </w:tcPr>
          <w:p w:rsidR="00FF457B" w:rsidRDefault="00874C59" w:rsidP="00FF457B">
            <w:pPr>
              <w:jc w:val="center"/>
              <w:rPr>
                <w:rFonts w:ascii="Arial" w:hAnsi="Arial" w:cs="Arial"/>
                <w:b/>
              </w:rPr>
            </w:pPr>
            <w:r>
              <w:rPr>
                <w:rFonts w:ascii="Arial" w:hAnsi="Arial" w:cs="Arial"/>
                <w:b/>
              </w:rPr>
              <w:t>Mobile phone n</w:t>
            </w:r>
            <w:r w:rsidR="00FF457B">
              <w:rPr>
                <w:rFonts w:ascii="Arial" w:hAnsi="Arial" w:cs="Arial"/>
                <w:b/>
              </w:rPr>
              <w:t>umber</w:t>
            </w:r>
          </w:p>
        </w:tc>
        <w:tc>
          <w:tcPr>
            <w:tcW w:w="4394" w:type="dxa"/>
            <w:tcBorders>
              <w:bottom w:val="nil"/>
            </w:tcBorders>
          </w:tcPr>
          <w:p w:rsidR="00FF457B" w:rsidRDefault="00FF457B" w:rsidP="00925B96">
            <w:pPr>
              <w:jc w:val="center"/>
              <w:rPr>
                <w:rFonts w:ascii="Arial" w:hAnsi="Arial" w:cs="Arial"/>
                <w:b/>
              </w:rPr>
            </w:pPr>
          </w:p>
        </w:tc>
      </w:tr>
      <w:tr w:rsidR="00FF457B" w:rsidTr="00FF457B">
        <w:tc>
          <w:tcPr>
            <w:tcW w:w="2310" w:type="dxa"/>
          </w:tcPr>
          <w:p w:rsidR="00FF457B" w:rsidRDefault="00FF457B" w:rsidP="008D3406">
            <w:pPr>
              <w:rPr>
                <w:rFonts w:ascii="Arial" w:hAnsi="Arial" w:cs="Arial"/>
                <w:b/>
              </w:rPr>
            </w:pPr>
            <w:r>
              <w:rPr>
                <w:rFonts w:ascii="Arial" w:hAnsi="Arial" w:cs="Arial"/>
                <w:b/>
              </w:rPr>
              <w:t>Chair</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r>
              <w:rPr>
                <w:rFonts w:ascii="Arial" w:hAnsi="Arial" w:cs="Arial"/>
                <w:b/>
              </w:rPr>
              <w:t>Deputy chair</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r>
              <w:rPr>
                <w:rFonts w:ascii="Arial" w:hAnsi="Arial" w:cs="Arial"/>
                <w:b/>
              </w:rPr>
              <w:t>Genesys teleconference Number:</w:t>
            </w:r>
          </w:p>
        </w:tc>
      </w:tr>
      <w:tr w:rsidR="00FF457B" w:rsidTr="00FF457B">
        <w:tc>
          <w:tcPr>
            <w:tcW w:w="2310" w:type="dxa"/>
          </w:tcPr>
          <w:p w:rsidR="00FF457B" w:rsidRDefault="00FF457B" w:rsidP="008D3406">
            <w:pPr>
              <w:rPr>
                <w:rFonts w:ascii="Arial" w:hAnsi="Arial" w:cs="Arial"/>
                <w:b/>
              </w:rPr>
            </w:pPr>
            <w:r>
              <w:rPr>
                <w:rFonts w:ascii="Arial" w:hAnsi="Arial" w:cs="Arial"/>
                <w:b/>
              </w:rPr>
              <w:t>BC focal points</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rPr>
          <w:trHeight w:val="430"/>
        </w:trPr>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rPr>
          <w:trHeight w:val="423"/>
        </w:trPr>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r>
              <w:rPr>
                <w:rFonts w:ascii="Arial" w:hAnsi="Arial" w:cs="Arial"/>
                <w:b/>
              </w:rPr>
              <w:t xml:space="preserve">PIN: </w:t>
            </w:r>
            <w:r w:rsidRPr="00D97AA1">
              <w:rPr>
                <w:rFonts w:ascii="Arial" w:hAnsi="Arial" w:cs="Arial"/>
              </w:rPr>
              <w:t>xxxx</w:t>
            </w:r>
            <w:r>
              <w:rPr>
                <w:rFonts w:ascii="Arial" w:hAnsi="Arial" w:cs="Arial"/>
              </w:rPr>
              <w:t xml:space="preserve"> (preceded and followed by * key)</w:t>
            </w: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r>
              <w:rPr>
                <w:rFonts w:ascii="Arial" w:hAnsi="Arial" w:cs="Arial"/>
                <w:b/>
              </w:rPr>
              <w:t>Team reps</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Pr="00FB5AB7" w:rsidRDefault="00FF457B" w:rsidP="008D3406">
            <w:pPr>
              <w:rPr>
                <w:rFonts w:ascii="Arial" w:hAnsi="Arial" w:cs="Arial"/>
              </w:rPr>
            </w:pPr>
            <w:r>
              <w:rPr>
                <w:rFonts w:ascii="Arial" w:hAnsi="Arial" w:cs="Arial"/>
                <w:b/>
              </w:rPr>
              <w:t xml:space="preserve">Default meeting times: </w:t>
            </w:r>
            <w:r w:rsidRPr="00AC60FB">
              <w:rPr>
                <w:rFonts w:ascii="Arial" w:hAnsi="Arial" w:cs="Arial"/>
              </w:rPr>
              <w:t>xam and xpm</w:t>
            </w: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Pr="00FB5AB7" w:rsidRDefault="00FF457B" w:rsidP="008D3406">
            <w:pPr>
              <w:rPr>
                <w:rFonts w:ascii="Arial" w:hAnsi="Arial" w:cs="Arial"/>
              </w:rPr>
            </w:pPr>
            <w:r>
              <w:rPr>
                <w:rFonts w:ascii="Arial" w:hAnsi="Arial" w:cs="Arial"/>
              </w:rPr>
              <w:t xml:space="preserve">See </w:t>
            </w:r>
            <w:hyperlink w:anchor="Table7" w:history="1">
              <w:r w:rsidRPr="00446567">
                <w:rPr>
                  <w:rStyle w:val="Hyperlink"/>
                  <w:rFonts w:ascii="Arial" w:hAnsi="Arial" w:cs="Arial"/>
                </w:rPr>
                <w:t>table 7</w:t>
              </w:r>
            </w:hyperlink>
            <w:r>
              <w:rPr>
                <w:rFonts w:ascii="Arial" w:hAnsi="Arial" w:cs="Arial"/>
              </w:rPr>
              <w:t xml:space="preserve"> for </w:t>
            </w:r>
            <w:r w:rsidRPr="00235C95">
              <w:rPr>
                <w:rFonts w:ascii="Arial" w:hAnsi="Arial" w:cs="Arial"/>
              </w:rPr>
              <w:t>Incident l</w:t>
            </w:r>
            <w:r>
              <w:rPr>
                <w:rFonts w:ascii="Arial" w:hAnsi="Arial" w:cs="Arial"/>
              </w:rPr>
              <w:t xml:space="preserve">og </w:t>
            </w:r>
            <w:r w:rsidRPr="00235C95">
              <w:rPr>
                <w:rFonts w:ascii="Arial" w:hAnsi="Arial" w:cs="Arial"/>
                <w:color w:val="FF0000"/>
              </w:rPr>
              <w:t xml:space="preserve"> </w:t>
            </w: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r>
              <w:rPr>
                <w:rFonts w:ascii="Arial" w:hAnsi="Arial" w:cs="Arial"/>
                <w:b/>
              </w:rPr>
              <w:t>Communications</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r>
              <w:rPr>
                <w:rFonts w:ascii="Arial" w:hAnsi="Arial" w:cs="Arial"/>
                <w:b/>
              </w:rPr>
              <w:t>Secretariat</w:t>
            </w: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bottom w:val="nil"/>
            </w:tcBorders>
          </w:tcPr>
          <w:p w:rsidR="00FF457B" w:rsidRDefault="00FF457B" w:rsidP="008D3406">
            <w:pPr>
              <w:rPr>
                <w:rFonts w:ascii="Arial" w:hAnsi="Arial" w:cs="Arial"/>
                <w:b/>
              </w:rPr>
            </w:pPr>
          </w:p>
        </w:tc>
      </w:tr>
      <w:tr w:rsidR="00FF457B" w:rsidTr="00FF457B">
        <w:tc>
          <w:tcPr>
            <w:tcW w:w="2310" w:type="dxa"/>
          </w:tcPr>
          <w:p w:rsidR="00FF457B" w:rsidRDefault="00FF457B" w:rsidP="008D3406">
            <w:pPr>
              <w:rPr>
                <w:rFonts w:ascii="Arial" w:hAnsi="Arial" w:cs="Arial"/>
                <w:b/>
              </w:rPr>
            </w:pPr>
          </w:p>
        </w:tc>
        <w:tc>
          <w:tcPr>
            <w:tcW w:w="2541" w:type="dxa"/>
          </w:tcPr>
          <w:p w:rsidR="00FF457B" w:rsidRDefault="00FF457B" w:rsidP="008D3406">
            <w:pPr>
              <w:rPr>
                <w:rFonts w:ascii="Arial" w:hAnsi="Arial" w:cs="Arial"/>
                <w:b/>
              </w:rPr>
            </w:pPr>
          </w:p>
        </w:tc>
        <w:tc>
          <w:tcPr>
            <w:tcW w:w="2694" w:type="dxa"/>
          </w:tcPr>
          <w:p w:rsidR="00FF457B" w:rsidRDefault="00FF457B" w:rsidP="008D3406">
            <w:pPr>
              <w:rPr>
                <w:rFonts w:ascii="Arial" w:hAnsi="Arial" w:cs="Arial"/>
                <w:b/>
              </w:rPr>
            </w:pPr>
          </w:p>
        </w:tc>
        <w:tc>
          <w:tcPr>
            <w:tcW w:w="4394" w:type="dxa"/>
            <w:tcBorders>
              <w:top w:val="nil"/>
            </w:tcBorders>
          </w:tcPr>
          <w:p w:rsidR="00FF457B" w:rsidRDefault="00FF457B" w:rsidP="008D3406">
            <w:pPr>
              <w:rPr>
                <w:rFonts w:ascii="Arial" w:hAnsi="Arial" w:cs="Arial"/>
                <w:b/>
              </w:rPr>
            </w:pPr>
          </w:p>
        </w:tc>
      </w:tr>
    </w:tbl>
    <w:p w:rsidR="008D3406" w:rsidRPr="000F0380" w:rsidRDefault="008D3406" w:rsidP="008D3406">
      <w:pPr>
        <w:ind w:left="360"/>
        <w:rPr>
          <w:rFonts w:ascii="Arial" w:hAnsi="Arial" w:cs="Arial"/>
          <w:b/>
        </w:rPr>
      </w:pPr>
    </w:p>
    <w:p w:rsidR="0053426F" w:rsidRDefault="0053426F" w:rsidP="0053426F">
      <w:pPr>
        <w:jc w:val="right"/>
        <w:rPr>
          <w:rFonts w:ascii="Arial" w:hAnsi="Arial" w:cs="Arial"/>
          <w:b/>
        </w:rPr>
      </w:pPr>
      <w:bookmarkStart w:id="2" w:name="Table3"/>
      <w:r>
        <w:rPr>
          <w:rFonts w:ascii="Arial" w:hAnsi="Arial" w:cs="Arial"/>
          <w:b/>
        </w:rPr>
        <w:t>Table 3</w:t>
      </w:r>
    </w:p>
    <w:bookmarkEnd w:id="2"/>
    <w:p w:rsidR="000F0380" w:rsidRDefault="000F0380" w:rsidP="00985ACA">
      <w:pPr>
        <w:jc w:val="center"/>
        <w:rPr>
          <w:rFonts w:ascii="Arial" w:hAnsi="Arial" w:cs="Arial"/>
          <w:b/>
        </w:rPr>
      </w:pPr>
      <w:r w:rsidRPr="001E5EDE">
        <w:rPr>
          <w:rFonts w:ascii="Arial" w:hAnsi="Arial" w:cs="Arial"/>
          <w:b/>
        </w:rPr>
        <w:t>Busines</w:t>
      </w:r>
      <w:r w:rsidR="00985ACA">
        <w:rPr>
          <w:rFonts w:ascii="Arial" w:hAnsi="Arial" w:cs="Arial"/>
          <w:b/>
        </w:rPr>
        <w:t>s c</w:t>
      </w:r>
      <w:r w:rsidR="001E5EDE">
        <w:rPr>
          <w:rFonts w:ascii="Arial" w:hAnsi="Arial" w:cs="Arial"/>
          <w:b/>
        </w:rPr>
        <w:t xml:space="preserve">ritical </w:t>
      </w:r>
      <w:r w:rsidR="00985ACA">
        <w:rPr>
          <w:rFonts w:ascii="Arial" w:hAnsi="Arial" w:cs="Arial"/>
          <w:b/>
        </w:rPr>
        <w:t>a</w:t>
      </w:r>
      <w:r w:rsidRPr="001E5EDE">
        <w:rPr>
          <w:rFonts w:ascii="Arial" w:hAnsi="Arial" w:cs="Arial"/>
          <w:b/>
        </w:rPr>
        <w:t>ctivities</w:t>
      </w:r>
      <w:r w:rsidR="00985ACA">
        <w:rPr>
          <w:rFonts w:ascii="Arial" w:hAnsi="Arial" w:cs="Arial"/>
          <w:b/>
        </w:rPr>
        <w:t xml:space="preserve"> </w:t>
      </w:r>
    </w:p>
    <w:p w:rsidR="0053426F" w:rsidRDefault="0053426F" w:rsidP="00985ACA">
      <w:pPr>
        <w:jc w:val="center"/>
        <w:rPr>
          <w:rFonts w:ascii="Arial" w:hAnsi="Arial" w:cs="Arial"/>
          <w:b/>
        </w:rPr>
      </w:pPr>
    </w:p>
    <w:p w:rsidR="00446567" w:rsidRPr="001E5EDE" w:rsidRDefault="00446567" w:rsidP="00985ACA">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065"/>
        <w:gridCol w:w="2693"/>
        <w:gridCol w:w="2268"/>
        <w:gridCol w:w="1701"/>
        <w:gridCol w:w="2127"/>
        <w:gridCol w:w="2300"/>
      </w:tblGrid>
      <w:tr w:rsidR="00446567" w:rsidRPr="00D175F7" w:rsidTr="0008161B">
        <w:tc>
          <w:tcPr>
            <w:tcW w:w="2020" w:type="dxa"/>
            <w:vMerge w:val="restart"/>
            <w:shd w:val="clear" w:color="auto" w:fill="D9D9D9" w:themeFill="background1" w:themeFillShade="D9"/>
          </w:tcPr>
          <w:bookmarkStart w:id="3" w:name="CriticalActivities"/>
          <w:p w:rsidR="00446567" w:rsidRDefault="00446567" w:rsidP="0008161B">
            <w:pPr>
              <w:jc w:val="center"/>
              <w:rPr>
                <w:rFonts w:ascii="Arial Bold" w:hAnsi="Arial Bold" w:cs="Arial"/>
                <w:b/>
                <w:color w:val="000000"/>
              </w:rPr>
            </w:pPr>
            <w:r w:rsidRPr="00502C45">
              <w:rPr>
                <w:rFonts w:ascii="Arial Bold" w:hAnsi="Arial Bold" w:cs="Arial"/>
                <w:b/>
                <w:color w:val="000000"/>
              </w:rPr>
              <w:fldChar w:fldCharType="begin"/>
            </w:r>
            <w:r>
              <w:rPr>
                <w:rFonts w:ascii="Arial Bold" w:hAnsi="Arial Bold" w:cs="Arial"/>
                <w:b/>
                <w:color w:val="000000"/>
              </w:rPr>
              <w:instrText>HYPERLINK "C:\\Users\\newish\\AppData\\Local\\Microsoft\\Windows\\Temporary Internet Files\\Content.Outlook\\3951I4N4\\Guidance Doc.docx" \l "a" \o "These are the activities that are key priority areas of work at this moment in time and will need reviewing regularly"</w:instrText>
            </w:r>
            <w:r w:rsidRPr="00502C45">
              <w:rPr>
                <w:rFonts w:ascii="Arial Bold" w:hAnsi="Arial Bold" w:cs="Arial"/>
                <w:b/>
                <w:color w:val="000000"/>
              </w:rPr>
              <w:fldChar w:fldCharType="separate"/>
            </w:r>
            <w:bookmarkEnd w:id="3"/>
            <w:r>
              <w:rPr>
                <w:rStyle w:val="Hyperlink"/>
                <w:rFonts w:ascii="Arial Bold" w:hAnsi="Arial Bold" w:cs="Arial"/>
                <w:b/>
                <w:color w:val="000000"/>
                <w:u w:val="none"/>
              </w:rPr>
              <w:t>Urgent activities</w:t>
            </w:r>
            <w:r w:rsidRPr="00502C45">
              <w:rPr>
                <w:rFonts w:ascii="Arial Bold" w:hAnsi="Arial Bold" w:cs="Arial"/>
                <w:b/>
                <w:color w:val="000000"/>
              </w:rPr>
              <w:fldChar w:fldCharType="end"/>
            </w:r>
          </w:p>
          <w:p w:rsidR="00446567" w:rsidRPr="00502C45" w:rsidRDefault="00446567" w:rsidP="0008161B">
            <w:pPr>
              <w:jc w:val="center"/>
              <w:rPr>
                <w:rFonts w:ascii="Arial Bold" w:hAnsi="Arial Bold" w:cs="Arial"/>
                <w:b/>
                <w:color w:val="000000"/>
              </w:rPr>
            </w:pPr>
            <w:r>
              <w:rPr>
                <w:rFonts w:ascii="Arial Bold" w:hAnsi="Arial Bold" w:cs="Arial"/>
                <w:b/>
                <w:color w:val="000000"/>
              </w:rPr>
              <w:t>(priority order)</w:t>
            </w:r>
          </w:p>
        </w:tc>
        <w:bookmarkStart w:id="4" w:name="PointofFailure"/>
        <w:tc>
          <w:tcPr>
            <w:tcW w:w="1065" w:type="dxa"/>
            <w:vMerge w:val="restart"/>
            <w:shd w:val="clear" w:color="auto" w:fill="D9D9D9" w:themeFill="background1" w:themeFillShade="D9"/>
          </w:tcPr>
          <w:p w:rsidR="00446567" w:rsidRPr="00502C45" w:rsidRDefault="00446567" w:rsidP="0008161B">
            <w:pPr>
              <w:jc w:val="center"/>
              <w:rPr>
                <w:rFonts w:ascii="Arial Bold" w:hAnsi="Arial Bold" w:cs="Arial"/>
                <w:b/>
                <w:color w:val="000000"/>
              </w:rPr>
            </w:pPr>
            <w:r w:rsidRPr="00502C45">
              <w:rPr>
                <w:rFonts w:ascii="Arial Bold" w:hAnsi="Arial Bold" w:cs="Arial"/>
                <w:b/>
                <w:color w:val="000000"/>
              </w:rPr>
              <w:fldChar w:fldCharType="begin"/>
            </w:r>
            <w:r w:rsidRPr="00502C45">
              <w:rPr>
                <w:rFonts w:ascii="Arial Bold" w:hAnsi="Arial Bold" w:cs="Arial"/>
                <w:b/>
                <w:color w:val="000000"/>
              </w:rPr>
              <w:instrText xml:space="preserve"> HYPERLINK  \l "PointofFailure" \o "How many hours /days can you not do this activity for?" </w:instrText>
            </w:r>
            <w:r w:rsidRPr="00502C45">
              <w:rPr>
                <w:rFonts w:ascii="Arial Bold" w:hAnsi="Arial Bold" w:cs="Arial"/>
                <w:b/>
                <w:color w:val="000000"/>
              </w:rPr>
              <w:fldChar w:fldCharType="separate"/>
            </w:r>
            <w:r w:rsidRPr="00502C45">
              <w:rPr>
                <w:rStyle w:val="Hyperlink"/>
                <w:rFonts w:ascii="Arial Bold" w:hAnsi="Arial Bold" w:cs="Arial"/>
                <w:b/>
                <w:color w:val="000000"/>
                <w:u w:val="none"/>
              </w:rPr>
              <w:t>Point of failure</w:t>
            </w:r>
            <w:bookmarkEnd w:id="4"/>
            <w:r w:rsidRPr="00502C45">
              <w:rPr>
                <w:rFonts w:ascii="Arial Bold" w:hAnsi="Arial Bold" w:cs="Arial"/>
                <w:b/>
                <w:color w:val="000000"/>
              </w:rPr>
              <w:fldChar w:fldCharType="end"/>
            </w:r>
          </w:p>
        </w:tc>
        <w:tc>
          <w:tcPr>
            <w:tcW w:w="6662" w:type="dxa"/>
            <w:gridSpan w:val="3"/>
            <w:tcBorders>
              <w:bottom w:val="single" w:sz="4" w:space="0" w:color="auto"/>
            </w:tcBorders>
            <w:shd w:val="clear" w:color="auto" w:fill="D9D9D9" w:themeFill="background1" w:themeFillShade="D9"/>
          </w:tcPr>
          <w:p w:rsidR="00446567" w:rsidRPr="00D10DB4" w:rsidRDefault="00446567" w:rsidP="0008161B">
            <w:pPr>
              <w:jc w:val="center"/>
              <w:rPr>
                <w:rFonts w:ascii="Arial" w:hAnsi="Arial" w:cs="Arial"/>
                <w:b/>
                <w:color w:val="000000"/>
              </w:rPr>
            </w:pPr>
            <w:r>
              <w:rPr>
                <w:rFonts w:ascii="Arial" w:hAnsi="Arial" w:cs="Arial"/>
                <w:b/>
                <w:color w:val="000000"/>
              </w:rPr>
              <w:t>Resources r</w:t>
            </w:r>
            <w:r w:rsidRPr="00D10DB4">
              <w:rPr>
                <w:rFonts w:ascii="Arial" w:hAnsi="Arial" w:cs="Arial"/>
                <w:b/>
                <w:color w:val="000000"/>
              </w:rPr>
              <w:t>equired</w:t>
            </w:r>
          </w:p>
        </w:tc>
        <w:tc>
          <w:tcPr>
            <w:tcW w:w="2127" w:type="dxa"/>
            <w:vMerge w:val="restart"/>
            <w:shd w:val="clear" w:color="auto" w:fill="D9D9D9" w:themeFill="background1" w:themeFillShade="D9"/>
          </w:tcPr>
          <w:p w:rsidR="00446567" w:rsidRPr="00102C9D" w:rsidRDefault="00D032B1" w:rsidP="0008161B">
            <w:pPr>
              <w:jc w:val="center"/>
              <w:rPr>
                <w:rFonts w:ascii="Arial" w:hAnsi="Arial" w:cs="Arial"/>
                <w:b/>
              </w:rPr>
            </w:pPr>
            <w:hyperlink w:anchor="Accommodation" w:tooltip="It is assumed that every activity is dependent on electricity, phone lines and standard IT (eg outlook, word, excel, portal, SfM)" w:history="1">
              <w:r w:rsidR="00446567" w:rsidRPr="00102C9D">
                <w:rPr>
                  <w:rStyle w:val="Hyperlink"/>
                  <w:rFonts w:ascii="Arial" w:hAnsi="Arial" w:cs="Arial"/>
                  <w:b/>
                  <w:color w:val="auto"/>
                  <w:u w:val="none"/>
                </w:rPr>
                <w:t>Dependencies</w:t>
              </w:r>
            </w:hyperlink>
          </w:p>
          <w:p w:rsidR="00446567" w:rsidRPr="00D10DB4" w:rsidRDefault="00446567" w:rsidP="0008161B">
            <w:pPr>
              <w:jc w:val="center"/>
              <w:rPr>
                <w:rFonts w:ascii="Arial" w:hAnsi="Arial" w:cs="Arial"/>
                <w:b/>
                <w:color w:val="000000"/>
              </w:rPr>
            </w:pPr>
          </w:p>
        </w:tc>
        <w:bookmarkStart w:id="5" w:name="Risks"/>
        <w:tc>
          <w:tcPr>
            <w:tcW w:w="2300" w:type="dxa"/>
            <w:vMerge w:val="restart"/>
            <w:shd w:val="clear" w:color="auto" w:fill="D9D9D9" w:themeFill="background1" w:themeFillShade="D9"/>
          </w:tcPr>
          <w:p w:rsidR="00446567" w:rsidRPr="00502C45" w:rsidRDefault="00446567" w:rsidP="0008161B">
            <w:pPr>
              <w:jc w:val="center"/>
              <w:rPr>
                <w:rFonts w:ascii="Arial Bold" w:hAnsi="Arial Bold" w:cs="Arial"/>
                <w:b/>
                <w:color w:val="000000"/>
              </w:rPr>
            </w:pPr>
            <w:r w:rsidRPr="00502C45">
              <w:rPr>
                <w:rFonts w:ascii="Arial Bold" w:hAnsi="Arial Bold" w:cs="Arial"/>
                <w:b/>
                <w:color w:val="000000"/>
              </w:rPr>
              <w:fldChar w:fldCharType="begin"/>
            </w:r>
            <w:r>
              <w:rPr>
                <w:rFonts w:ascii="Arial Bold" w:hAnsi="Arial Bold" w:cs="Arial"/>
                <w:b/>
                <w:color w:val="000000"/>
              </w:rPr>
              <w:instrText>HYPERLINK  \l "Risks" \o "List the risks associated with the critical activity.  Include risks to the business (financial, reputational, legal) risks to staff (H&amp;S, welfare) and any risks to suppliers/stakeholders. "</w:instrText>
            </w:r>
            <w:r w:rsidRPr="00502C45">
              <w:rPr>
                <w:rFonts w:ascii="Arial Bold" w:hAnsi="Arial Bold" w:cs="Arial"/>
                <w:b/>
                <w:color w:val="000000"/>
              </w:rPr>
              <w:fldChar w:fldCharType="separate"/>
            </w:r>
            <w:r>
              <w:rPr>
                <w:rFonts w:ascii="Arial Bold" w:hAnsi="Arial Bold" w:cs="Arial"/>
                <w:b/>
                <w:color w:val="000000"/>
              </w:rPr>
              <w:t>R</w:t>
            </w:r>
            <w:r>
              <w:rPr>
                <w:rStyle w:val="Hyperlink"/>
                <w:rFonts w:ascii="Arial Bold" w:hAnsi="Arial Bold" w:cs="Arial"/>
                <w:b/>
                <w:color w:val="000000"/>
                <w:u w:val="none"/>
              </w:rPr>
              <w:t>isks</w:t>
            </w:r>
            <w:r w:rsidRPr="00502C45">
              <w:rPr>
                <w:rStyle w:val="Hyperlink"/>
                <w:rFonts w:ascii="Arial Bold" w:hAnsi="Arial Bold" w:cs="Arial"/>
                <w:b/>
                <w:color w:val="000000"/>
                <w:u w:val="none"/>
              </w:rPr>
              <w:t xml:space="preserve"> </w:t>
            </w:r>
            <w:bookmarkEnd w:id="5"/>
            <w:r w:rsidRPr="00502C45">
              <w:rPr>
                <w:rFonts w:ascii="Arial Bold" w:hAnsi="Arial Bold" w:cs="Arial"/>
                <w:b/>
                <w:color w:val="000000"/>
              </w:rPr>
              <w:fldChar w:fldCharType="end"/>
            </w:r>
          </w:p>
        </w:tc>
      </w:tr>
      <w:tr w:rsidR="00446567" w:rsidRPr="00D175F7" w:rsidTr="0008161B">
        <w:tc>
          <w:tcPr>
            <w:tcW w:w="2020" w:type="dxa"/>
            <w:vMerge/>
            <w:shd w:val="clear" w:color="auto" w:fill="auto"/>
          </w:tcPr>
          <w:p w:rsidR="00446567" w:rsidRPr="002139B3" w:rsidRDefault="00446567" w:rsidP="0008161B">
            <w:pPr>
              <w:rPr>
                <w:rFonts w:ascii="Arial" w:hAnsi="Arial" w:cs="Arial"/>
                <w:color w:val="000000"/>
                <w:sz w:val="20"/>
                <w:szCs w:val="20"/>
              </w:rPr>
            </w:pPr>
          </w:p>
        </w:tc>
        <w:tc>
          <w:tcPr>
            <w:tcW w:w="1065" w:type="dxa"/>
            <w:vMerge/>
            <w:shd w:val="clear" w:color="auto" w:fill="auto"/>
          </w:tcPr>
          <w:p w:rsidR="00446567" w:rsidRPr="002139B3" w:rsidRDefault="00446567" w:rsidP="0008161B">
            <w:pPr>
              <w:rPr>
                <w:rFonts w:ascii="Arial" w:hAnsi="Arial" w:cs="Arial"/>
                <w:color w:val="000000"/>
                <w:sz w:val="20"/>
                <w:szCs w:val="20"/>
              </w:rPr>
            </w:pPr>
          </w:p>
        </w:tc>
        <w:tc>
          <w:tcPr>
            <w:tcW w:w="2693" w:type="dxa"/>
            <w:shd w:val="clear" w:color="auto" w:fill="D9D9D9" w:themeFill="background1" w:themeFillShade="D9"/>
            <w:vAlign w:val="center"/>
          </w:tcPr>
          <w:p w:rsidR="00446567" w:rsidRPr="00502C45" w:rsidRDefault="00D032B1" w:rsidP="0008161B">
            <w:pPr>
              <w:jc w:val="center"/>
              <w:rPr>
                <w:rFonts w:ascii="Arial Bold" w:hAnsi="Arial Bold" w:cs="Arial"/>
                <w:b/>
                <w:color w:val="000000"/>
              </w:rPr>
            </w:pPr>
            <w:hyperlink r:id="rId13" w:anchor="c" w:tooltip="Type the absolute minimum numbers of staff required to continue the activity" w:history="1">
              <w:r w:rsidR="00446567" w:rsidRPr="00502C45">
                <w:rPr>
                  <w:rStyle w:val="Hyperlink"/>
                  <w:rFonts w:ascii="Arial Bold" w:hAnsi="Arial Bold" w:cs="Arial"/>
                  <w:b/>
                  <w:color w:val="000000"/>
                  <w:u w:val="none"/>
                </w:rPr>
                <w:t>People</w:t>
              </w:r>
            </w:hyperlink>
            <w:bookmarkStart w:id="6" w:name="People"/>
            <w:bookmarkEnd w:id="6"/>
          </w:p>
        </w:tc>
        <w:bookmarkStart w:id="7" w:name="Accommodation"/>
        <w:tc>
          <w:tcPr>
            <w:tcW w:w="2268" w:type="dxa"/>
            <w:shd w:val="clear" w:color="auto" w:fill="D9D9D9" w:themeFill="background1" w:themeFillShade="D9"/>
            <w:vAlign w:val="center"/>
          </w:tcPr>
          <w:p w:rsidR="00446567" w:rsidRPr="00502C45" w:rsidRDefault="00446567" w:rsidP="0008161B">
            <w:pPr>
              <w:jc w:val="center"/>
              <w:rPr>
                <w:rFonts w:ascii="Arial Bold" w:hAnsi="Arial Bold" w:cs="Arial"/>
                <w:b/>
                <w:color w:val="000000"/>
              </w:rPr>
            </w:pPr>
            <w:r w:rsidRPr="00502C45">
              <w:rPr>
                <w:rFonts w:ascii="Arial Bold" w:hAnsi="Arial Bold" w:cs="Arial"/>
                <w:b/>
                <w:color w:val="000000"/>
              </w:rPr>
              <w:fldChar w:fldCharType="begin"/>
            </w:r>
            <w:r>
              <w:rPr>
                <w:rFonts w:ascii="Arial Bold" w:hAnsi="Arial Bold" w:cs="Arial"/>
                <w:b/>
                <w:color w:val="000000"/>
              </w:rPr>
              <w:instrText>HYPERLINK  \l "Accommodation" \o "List the specific premises required to continue activity, home working or other location."</w:instrText>
            </w:r>
            <w:r w:rsidRPr="00502C45">
              <w:rPr>
                <w:rFonts w:ascii="Arial Bold" w:hAnsi="Arial Bold" w:cs="Arial"/>
                <w:b/>
                <w:color w:val="000000"/>
              </w:rPr>
              <w:fldChar w:fldCharType="separate"/>
            </w:r>
            <w:r w:rsidRPr="00502C45">
              <w:rPr>
                <w:rStyle w:val="Hyperlink"/>
                <w:rFonts w:ascii="Arial Bold" w:hAnsi="Arial Bold" w:cs="Arial"/>
                <w:b/>
                <w:color w:val="000000"/>
                <w:u w:val="none"/>
              </w:rPr>
              <w:t>Accommodation</w:t>
            </w:r>
            <w:bookmarkEnd w:id="7"/>
            <w:r w:rsidRPr="00502C45">
              <w:rPr>
                <w:rFonts w:ascii="Arial Bold" w:hAnsi="Arial Bold" w:cs="Arial"/>
                <w:b/>
                <w:color w:val="000000"/>
              </w:rPr>
              <w:fldChar w:fldCharType="end"/>
            </w:r>
          </w:p>
        </w:tc>
        <w:bookmarkStart w:id="8" w:name="IT"/>
        <w:tc>
          <w:tcPr>
            <w:tcW w:w="1701" w:type="dxa"/>
            <w:shd w:val="clear" w:color="auto" w:fill="D9D9D9" w:themeFill="background1" w:themeFillShade="D9"/>
            <w:vAlign w:val="center"/>
          </w:tcPr>
          <w:p w:rsidR="00446567" w:rsidRPr="00502C45" w:rsidRDefault="00446567" w:rsidP="0008161B">
            <w:pPr>
              <w:jc w:val="center"/>
              <w:rPr>
                <w:rFonts w:ascii="Arial Bold" w:hAnsi="Arial Bold" w:cs="Arial"/>
                <w:b/>
                <w:color w:val="000000"/>
              </w:rPr>
            </w:pPr>
            <w:r w:rsidRPr="00502C45">
              <w:rPr>
                <w:rFonts w:ascii="Arial Bold" w:hAnsi="Arial Bold" w:cs="Arial"/>
                <w:b/>
                <w:color w:val="000000"/>
              </w:rPr>
              <w:fldChar w:fldCharType="begin"/>
            </w:r>
            <w:r>
              <w:rPr>
                <w:rFonts w:ascii="Arial Bold" w:hAnsi="Arial Bold" w:cs="Arial"/>
                <w:b/>
                <w:color w:val="000000"/>
              </w:rPr>
              <w:instrText>HYPERLINK  \l "IT" \o "NOTE: It is assumed everyone needs the standard desktop software (including SfM).  It is also assumed that all potential and existing homeworkers already have laptops, Blackberrys, mobiles etc to enable them to work remotely."</w:instrText>
            </w:r>
            <w:r w:rsidRPr="00502C45">
              <w:rPr>
                <w:rFonts w:ascii="Arial Bold" w:hAnsi="Arial Bold" w:cs="Arial"/>
                <w:b/>
                <w:color w:val="000000"/>
              </w:rPr>
              <w:fldChar w:fldCharType="separate"/>
            </w:r>
            <w:r w:rsidRPr="00502C45">
              <w:rPr>
                <w:rStyle w:val="Hyperlink"/>
                <w:rFonts w:ascii="Arial Bold" w:hAnsi="Arial Bold" w:cs="Arial"/>
                <w:b/>
                <w:color w:val="000000"/>
                <w:u w:val="none"/>
              </w:rPr>
              <w:t>IT</w:t>
            </w:r>
            <w:bookmarkEnd w:id="8"/>
            <w:r w:rsidRPr="00502C45">
              <w:rPr>
                <w:rFonts w:ascii="Arial Bold" w:hAnsi="Arial Bold" w:cs="Arial"/>
                <w:b/>
                <w:color w:val="000000"/>
              </w:rPr>
              <w:fldChar w:fldCharType="end"/>
            </w:r>
          </w:p>
        </w:tc>
        <w:tc>
          <w:tcPr>
            <w:tcW w:w="2127" w:type="dxa"/>
            <w:vMerge/>
            <w:shd w:val="clear" w:color="auto" w:fill="auto"/>
          </w:tcPr>
          <w:p w:rsidR="00446567" w:rsidRPr="002139B3" w:rsidRDefault="00446567" w:rsidP="0008161B">
            <w:pPr>
              <w:rPr>
                <w:rFonts w:ascii="Arial" w:hAnsi="Arial" w:cs="Arial"/>
                <w:color w:val="000000"/>
                <w:sz w:val="20"/>
                <w:szCs w:val="20"/>
              </w:rPr>
            </w:pPr>
          </w:p>
        </w:tc>
        <w:tc>
          <w:tcPr>
            <w:tcW w:w="2300" w:type="dxa"/>
            <w:vMerge/>
            <w:shd w:val="clear" w:color="auto" w:fill="auto"/>
          </w:tcPr>
          <w:p w:rsidR="00446567" w:rsidRPr="002139B3" w:rsidRDefault="00446567" w:rsidP="0008161B">
            <w:pPr>
              <w:rPr>
                <w:rFonts w:ascii="Arial" w:hAnsi="Arial" w:cs="Arial"/>
                <w:color w:val="000000"/>
                <w:sz w:val="20"/>
                <w:szCs w:val="20"/>
              </w:rPr>
            </w:pPr>
          </w:p>
        </w:tc>
      </w:tr>
      <w:tr w:rsidR="00446567" w:rsidRPr="00D175F7" w:rsidTr="0008161B">
        <w:trPr>
          <w:trHeight w:val="1134"/>
        </w:trPr>
        <w:tc>
          <w:tcPr>
            <w:tcW w:w="2020" w:type="dxa"/>
            <w:shd w:val="clear" w:color="auto" w:fill="auto"/>
          </w:tcPr>
          <w:p w:rsidR="00446567" w:rsidRPr="00592501" w:rsidRDefault="00446567" w:rsidP="0008161B">
            <w:pPr>
              <w:rPr>
                <w:rFonts w:ascii="Arial" w:hAnsi="Arial" w:cs="Arial"/>
                <w:color w:val="000000"/>
              </w:rPr>
            </w:pPr>
          </w:p>
        </w:tc>
        <w:tc>
          <w:tcPr>
            <w:tcW w:w="1065" w:type="dxa"/>
            <w:shd w:val="clear" w:color="auto" w:fill="auto"/>
          </w:tcPr>
          <w:p w:rsidR="00446567" w:rsidRPr="00F5109C" w:rsidRDefault="00446567" w:rsidP="0008161B">
            <w:pPr>
              <w:rPr>
                <w:rFonts w:ascii="Arial" w:hAnsi="Arial" w:cs="Arial"/>
                <w:color w:val="000000"/>
              </w:rPr>
            </w:pPr>
          </w:p>
        </w:tc>
        <w:tc>
          <w:tcPr>
            <w:tcW w:w="2693" w:type="dxa"/>
            <w:shd w:val="clear" w:color="auto" w:fill="auto"/>
          </w:tcPr>
          <w:p w:rsidR="00446567" w:rsidRPr="0008421F" w:rsidRDefault="00446567" w:rsidP="0008161B">
            <w:pPr>
              <w:rPr>
                <w:rFonts w:ascii="Arial" w:hAnsi="Arial" w:cs="Arial"/>
                <w:color w:val="000000"/>
              </w:rPr>
            </w:pPr>
          </w:p>
        </w:tc>
        <w:tc>
          <w:tcPr>
            <w:tcW w:w="2268" w:type="dxa"/>
          </w:tcPr>
          <w:p w:rsidR="00446567" w:rsidRPr="00EF5BA7" w:rsidRDefault="00446567" w:rsidP="0008161B">
            <w:pPr>
              <w:jc w:val="center"/>
              <w:rPr>
                <w:rFonts w:ascii="Arial" w:hAnsi="Arial" w:cs="Arial"/>
                <w:color w:val="000000"/>
              </w:rPr>
            </w:pPr>
          </w:p>
        </w:tc>
        <w:tc>
          <w:tcPr>
            <w:tcW w:w="1701" w:type="dxa"/>
          </w:tcPr>
          <w:p w:rsidR="00446567" w:rsidRPr="00EF5BA7" w:rsidRDefault="00446567" w:rsidP="0008161B">
            <w:pPr>
              <w:jc w:val="center"/>
              <w:rPr>
                <w:rFonts w:ascii="Arial" w:hAnsi="Arial" w:cs="Arial"/>
                <w:color w:val="000000"/>
              </w:rPr>
            </w:pPr>
          </w:p>
        </w:tc>
        <w:tc>
          <w:tcPr>
            <w:tcW w:w="2127" w:type="dxa"/>
            <w:shd w:val="clear" w:color="auto" w:fill="auto"/>
          </w:tcPr>
          <w:p w:rsidR="00446567" w:rsidRPr="0008421F" w:rsidRDefault="00446567" w:rsidP="0008161B">
            <w:pPr>
              <w:rPr>
                <w:rFonts w:ascii="Arial" w:hAnsi="Arial" w:cs="Arial"/>
                <w:color w:val="000000"/>
              </w:rPr>
            </w:pPr>
          </w:p>
        </w:tc>
        <w:tc>
          <w:tcPr>
            <w:tcW w:w="2300" w:type="dxa"/>
            <w:shd w:val="clear" w:color="auto" w:fill="auto"/>
          </w:tcPr>
          <w:p w:rsidR="00446567" w:rsidRPr="00333809" w:rsidRDefault="00446567" w:rsidP="0008161B">
            <w:pPr>
              <w:rPr>
                <w:rFonts w:ascii="Arial" w:hAnsi="Arial" w:cs="Arial"/>
                <w:color w:val="000000"/>
              </w:rPr>
            </w:pPr>
          </w:p>
        </w:tc>
      </w:tr>
      <w:tr w:rsidR="00446567" w:rsidRPr="00D175F7" w:rsidTr="0008161B">
        <w:trPr>
          <w:trHeight w:val="1134"/>
        </w:trPr>
        <w:tc>
          <w:tcPr>
            <w:tcW w:w="2020" w:type="dxa"/>
            <w:shd w:val="clear" w:color="auto" w:fill="auto"/>
          </w:tcPr>
          <w:p w:rsidR="00446567" w:rsidRPr="00F5109C" w:rsidRDefault="00446567" w:rsidP="0008161B">
            <w:pPr>
              <w:rPr>
                <w:rFonts w:ascii="Arial" w:hAnsi="Arial" w:cs="Arial"/>
              </w:rPr>
            </w:pPr>
          </w:p>
        </w:tc>
        <w:tc>
          <w:tcPr>
            <w:tcW w:w="1065" w:type="dxa"/>
            <w:shd w:val="clear" w:color="auto" w:fill="auto"/>
          </w:tcPr>
          <w:p w:rsidR="00446567" w:rsidRPr="00F5109C" w:rsidRDefault="00446567" w:rsidP="0008161B">
            <w:pPr>
              <w:rPr>
                <w:rFonts w:ascii="Arial" w:hAnsi="Arial" w:cs="Arial"/>
              </w:rPr>
            </w:pPr>
          </w:p>
        </w:tc>
        <w:tc>
          <w:tcPr>
            <w:tcW w:w="2693" w:type="dxa"/>
            <w:shd w:val="clear" w:color="auto" w:fill="auto"/>
          </w:tcPr>
          <w:p w:rsidR="00446567" w:rsidRPr="0008421F" w:rsidRDefault="00446567" w:rsidP="0008161B">
            <w:pPr>
              <w:rPr>
                <w:rFonts w:ascii="Arial" w:hAnsi="Arial" w:cs="Arial"/>
              </w:rPr>
            </w:pPr>
          </w:p>
        </w:tc>
        <w:tc>
          <w:tcPr>
            <w:tcW w:w="2268" w:type="dxa"/>
          </w:tcPr>
          <w:p w:rsidR="00446567" w:rsidRPr="00446567" w:rsidRDefault="00446567" w:rsidP="00446567">
            <w:pPr>
              <w:rPr>
                <w:rFonts w:ascii="Arial" w:hAnsi="Arial" w:cs="Arial"/>
              </w:rPr>
            </w:pPr>
          </w:p>
        </w:tc>
        <w:tc>
          <w:tcPr>
            <w:tcW w:w="1701" w:type="dxa"/>
          </w:tcPr>
          <w:p w:rsidR="00446567" w:rsidRPr="00446567" w:rsidRDefault="00446567" w:rsidP="00446567">
            <w:pPr>
              <w:rPr>
                <w:rFonts w:ascii="Arial" w:hAnsi="Arial" w:cs="Arial"/>
              </w:rPr>
            </w:pPr>
          </w:p>
        </w:tc>
        <w:tc>
          <w:tcPr>
            <w:tcW w:w="2127" w:type="dxa"/>
            <w:shd w:val="clear" w:color="auto" w:fill="auto"/>
          </w:tcPr>
          <w:p w:rsidR="00446567" w:rsidRPr="000E50BD" w:rsidRDefault="00446567" w:rsidP="0008161B">
            <w:pPr>
              <w:jc w:val="center"/>
              <w:rPr>
                <w:rFonts w:ascii="Arial" w:hAnsi="Arial" w:cs="Arial"/>
              </w:rPr>
            </w:pPr>
          </w:p>
        </w:tc>
        <w:tc>
          <w:tcPr>
            <w:tcW w:w="2300" w:type="dxa"/>
            <w:shd w:val="clear" w:color="auto" w:fill="auto"/>
          </w:tcPr>
          <w:p w:rsidR="00446567" w:rsidRPr="00333809" w:rsidRDefault="00446567" w:rsidP="0008161B">
            <w:pPr>
              <w:rPr>
                <w:rFonts w:ascii="Arial" w:hAnsi="Arial" w:cs="Arial"/>
              </w:rPr>
            </w:pPr>
          </w:p>
        </w:tc>
      </w:tr>
      <w:tr w:rsidR="00446567" w:rsidRPr="00D175F7" w:rsidTr="0008161B">
        <w:trPr>
          <w:trHeight w:val="1134"/>
        </w:trPr>
        <w:tc>
          <w:tcPr>
            <w:tcW w:w="2020" w:type="dxa"/>
            <w:shd w:val="clear" w:color="auto" w:fill="auto"/>
          </w:tcPr>
          <w:p w:rsidR="00446567" w:rsidRDefault="00446567" w:rsidP="0008161B">
            <w:pPr>
              <w:rPr>
                <w:rFonts w:ascii="Arial" w:hAnsi="Arial" w:cs="Arial"/>
              </w:rPr>
            </w:pPr>
          </w:p>
        </w:tc>
        <w:tc>
          <w:tcPr>
            <w:tcW w:w="1065" w:type="dxa"/>
            <w:shd w:val="clear" w:color="auto" w:fill="auto"/>
          </w:tcPr>
          <w:p w:rsidR="00446567" w:rsidRDefault="00446567" w:rsidP="0008161B">
            <w:pPr>
              <w:rPr>
                <w:rFonts w:ascii="Arial" w:hAnsi="Arial" w:cs="Arial"/>
              </w:rPr>
            </w:pPr>
          </w:p>
        </w:tc>
        <w:tc>
          <w:tcPr>
            <w:tcW w:w="2693" w:type="dxa"/>
            <w:shd w:val="clear" w:color="auto" w:fill="auto"/>
          </w:tcPr>
          <w:p w:rsidR="00446567" w:rsidRDefault="00446567" w:rsidP="0008161B">
            <w:pPr>
              <w:rPr>
                <w:rFonts w:ascii="Arial" w:hAnsi="Arial" w:cs="Arial"/>
              </w:rPr>
            </w:pPr>
          </w:p>
        </w:tc>
        <w:tc>
          <w:tcPr>
            <w:tcW w:w="2268" w:type="dxa"/>
          </w:tcPr>
          <w:p w:rsidR="00446567" w:rsidRPr="00446567" w:rsidRDefault="00446567" w:rsidP="00446567">
            <w:pPr>
              <w:rPr>
                <w:rFonts w:ascii="Arial" w:hAnsi="Arial" w:cs="Arial"/>
              </w:rPr>
            </w:pPr>
          </w:p>
        </w:tc>
        <w:tc>
          <w:tcPr>
            <w:tcW w:w="1701" w:type="dxa"/>
          </w:tcPr>
          <w:p w:rsidR="00446567" w:rsidRDefault="00446567" w:rsidP="0008161B">
            <w:pPr>
              <w:jc w:val="center"/>
              <w:rPr>
                <w:rFonts w:ascii="Arial" w:hAnsi="Arial" w:cs="Arial"/>
              </w:rPr>
            </w:pPr>
          </w:p>
        </w:tc>
        <w:tc>
          <w:tcPr>
            <w:tcW w:w="2127" w:type="dxa"/>
            <w:shd w:val="clear" w:color="auto" w:fill="auto"/>
          </w:tcPr>
          <w:p w:rsidR="00446567" w:rsidRDefault="00446567" w:rsidP="0008161B">
            <w:pPr>
              <w:jc w:val="center"/>
              <w:rPr>
                <w:rFonts w:ascii="Arial" w:hAnsi="Arial" w:cs="Arial"/>
              </w:rPr>
            </w:pPr>
          </w:p>
        </w:tc>
        <w:tc>
          <w:tcPr>
            <w:tcW w:w="2300" w:type="dxa"/>
            <w:shd w:val="clear" w:color="auto" w:fill="auto"/>
          </w:tcPr>
          <w:p w:rsidR="00446567" w:rsidRPr="00A12E99" w:rsidRDefault="00446567" w:rsidP="0008161B">
            <w:pPr>
              <w:rPr>
                <w:rFonts w:ascii="Arial" w:hAnsi="Arial" w:cs="Arial"/>
                <w:color w:val="000000"/>
              </w:rPr>
            </w:pPr>
          </w:p>
        </w:tc>
      </w:tr>
    </w:tbl>
    <w:p w:rsidR="001E5EDE" w:rsidRDefault="001E5EDE">
      <w:pPr>
        <w:spacing w:after="200" w:line="276" w:lineRule="auto"/>
        <w:rPr>
          <w:rFonts w:ascii="Arial" w:hAnsi="Arial" w:cs="Arial"/>
          <w:b/>
        </w:rPr>
      </w:pPr>
    </w:p>
    <w:p w:rsidR="001E5EDE" w:rsidRDefault="001E5EDE">
      <w:pPr>
        <w:spacing w:after="200" w:line="276" w:lineRule="auto"/>
        <w:rPr>
          <w:rFonts w:ascii="Arial" w:hAnsi="Arial" w:cs="Arial"/>
          <w:b/>
        </w:rPr>
      </w:pPr>
      <w:r>
        <w:rPr>
          <w:rFonts w:ascii="Arial" w:hAnsi="Arial" w:cs="Arial"/>
          <w:b/>
        </w:rPr>
        <w:br w:type="page"/>
      </w:r>
    </w:p>
    <w:p w:rsidR="0053426F" w:rsidRDefault="0053426F" w:rsidP="0053426F">
      <w:pPr>
        <w:jc w:val="right"/>
        <w:rPr>
          <w:rFonts w:ascii="Arial" w:hAnsi="Arial" w:cs="Arial"/>
          <w:b/>
        </w:rPr>
      </w:pPr>
      <w:bookmarkStart w:id="9" w:name="Table4"/>
      <w:r>
        <w:rPr>
          <w:rFonts w:ascii="Arial" w:hAnsi="Arial" w:cs="Arial"/>
          <w:b/>
        </w:rPr>
        <w:lastRenderedPageBreak/>
        <w:t>Table 4</w:t>
      </w:r>
    </w:p>
    <w:bookmarkEnd w:id="9"/>
    <w:p w:rsidR="00FD39DA" w:rsidRDefault="0053426F" w:rsidP="00985ACA">
      <w:pPr>
        <w:jc w:val="center"/>
        <w:rPr>
          <w:rFonts w:ascii="Arial" w:hAnsi="Arial" w:cs="Arial"/>
          <w:b/>
        </w:rPr>
      </w:pPr>
      <w:r>
        <w:rPr>
          <w:rFonts w:ascii="Arial" w:hAnsi="Arial" w:cs="Arial"/>
          <w:b/>
        </w:rPr>
        <w:t>Restoring</w:t>
      </w:r>
      <w:r w:rsidR="00102C9D">
        <w:rPr>
          <w:rFonts w:ascii="Arial" w:hAnsi="Arial" w:cs="Arial"/>
          <w:b/>
        </w:rPr>
        <w:t xml:space="preserve"> b</w:t>
      </w:r>
      <w:r w:rsidR="00985ACA">
        <w:rPr>
          <w:rFonts w:ascii="Arial" w:hAnsi="Arial" w:cs="Arial"/>
          <w:b/>
        </w:rPr>
        <w:t>usiness critical acti</w:t>
      </w:r>
      <w:r w:rsidR="00102C9D">
        <w:rPr>
          <w:rFonts w:ascii="Arial" w:hAnsi="Arial" w:cs="Arial"/>
          <w:b/>
        </w:rPr>
        <w:t>vities</w:t>
      </w:r>
      <w:r w:rsidR="00985ACA">
        <w:rPr>
          <w:rFonts w:ascii="Arial" w:hAnsi="Arial" w:cs="Arial"/>
          <w:b/>
        </w:rPr>
        <w:t xml:space="preserve"> </w:t>
      </w:r>
    </w:p>
    <w:p w:rsidR="00985ACA" w:rsidRDefault="00985ACA" w:rsidP="00985ACA">
      <w:pPr>
        <w:jc w:val="center"/>
        <w:rPr>
          <w:rFonts w:ascii="Arial" w:hAnsi="Arial" w:cs="Arial"/>
          <w:b/>
        </w:rPr>
      </w:pPr>
    </w:p>
    <w:p w:rsidR="00446567" w:rsidRDefault="00446567" w:rsidP="00985ACA">
      <w:pPr>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7620"/>
        <w:gridCol w:w="1511"/>
        <w:gridCol w:w="2271"/>
      </w:tblGrid>
      <w:tr w:rsidR="0053426F" w:rsidRPr="0006555C" w:rsidTr="0008161B">
        <w:tc>
          <w:tcPr>
            <w:tcW w:w="978" w:type="pct"/>
            <w:shd w:val="clear" w:color="auto" w:fill="D9D9D9"/>
          </w:tcPr>
          <w:p w:rsidR="0053426F" w:rsidRPr="0027751E" w:rsidRDefault="00D032B1" w:rsidP="0008161B">
            <w:pPr>
              <w:jc w:val="center"/>
              <w:rPr>
                <w:rFonts w:ascii="Arial" w:hAnsi="Arial" w:cs="Arial"/>
                <w:b/>
              </w:rPr>
            </w:pPr>
            <w:hyperlink w:anchor="Accommodation" w:tooltip="In priority order from table 3 above" w:history="1">
              <w:r w:rsidR="0053426F" w:rsidRPr="0027751E">
                <w:rPr>
                  <w:rStyle w:val="Hyperlink"/>
                  <w:rFonts w:ascii="Arial" w:hAnsi="Arial" w:cs="Arial"/>
                  <w:b/>
                  <w:color w:val="auto"/>
                  <w:u w:val="none"/>
                </w:rPr>
                <w:t>Critical activity</w:t>
              </w:r>
            </w:hyperlink>
          </w:p>
        </w:tc>
        <w:tc>
          <w:tcPr>
            <w:tcW w:w="2688" w:type="pct"/>
            <w:shd w:val="clear" w:color="auto" w:fill="D9D9D9"/>
          </w:tcPr>
          <w:p w:rsidR="0053426F" w:rsidRPr="0027751E" w:rsidRDefault="00D032B1" w:rsidP="0008161B">
            <w:pPr>
              <w:jc w:val="center"/>
              <w:rPr>
                <w:rFonts w:ascii="Arial" w:hAnsi="Arial" w:cs="Arial"/>
                <w:b/>
              </w:rPr>
            </w:pPr>
            <w:hyperlink w:anchor="Accommodation" w:tooltip="Include references to documents and other processes where applicable.  Use SHARE links but consider the impact of a major loss of IT" w:history="1">
              <w:r w:rsidR="0053426F">
                <w:rPr>
                  <w:rStyle w:val="Hyperlink"/>
                  <w:rFonts w:ascii="Arial" w:hAnsi="Arial" w:cs="Arial"/>
                  <w:b/>
                  <w:color w:val="auto"/>
                  <w:u w:val="none"/>
                </w:rPr>
                <w:t xml:space="preserve">Recovery </w:t>
              </w:r>
              <w:r w:rsidR="0053426F" w:rsidRPr="0027751E">
                <w:rPr>
                  <w:rStyle w:val="Hyperlink"/>
                  <w:rFonts w:ascii="Arial" w:hAnsi="Arial" w:cs="Arial"/>
                  <w:b/>
                  <w:color w:val="auto"/>
                  <w:u w:val="none"/>
                </w:rPr>
                <w:t>actions</w:t>
              </w:r>
            </w:hyperlink>
          </w:p>
        </w:tc>
        <w:tc>
          <w:tcPr>
            <w:tcW w:w="533" w:type="pct"/>
            <w:shd w:val="clear" w:color="auto" w:fill="D9D9D9"/>
          </w:tcPr>
          <w:p w:rsidR="0053426F" w:rsidRPr="0027751E" w:rsidRDefault="00D032B1" w:rsidP="0008161B">
            <w:pPr>
              <w:jc w:val="center"/>
              <w:rPr>
                <w:rFonts w:ascii="Arial" w:hAnsi="Arial" w:cs="Arial"/>
                <w:b/>
              </w:rPr>
            </w:pPr>
            <w:hyperlink w:anchor="Accommodation" w:tooltip="Record when tasks needs to be completed in hours (h) or days (D)" w:history="1">
              <w:r w:rsidR="0053426F" w:rsidRPr="0027751E">
                <w:rPr>
                  <w:rStyle w:val="Hyperlink"/>
                  <w:rFonts w:ascii="Arial" w:hAnsi="Arial" w:cs="Arial"/>
                  <w:b/>
                  <w:color w:val="auto"/>
                  <w:u w:val="none"/>
                </w:rPr>
                <w:t>Timescales</w:t>
              </w:r>
            </w:hyperlink>
          </w:p>
        </w:tc>
        <w:tc>
          <w:tcPr>
            <w:tcW w:w="801" w:type="pct"/>
            <w:shd w:val="clear" w:color="auto" w:fill="D9D9D9"/>
          </w:tcPr>
          <w:p w:rsidR="0053426F" w:rsidRDefault="00D032B1" w:rsidP="0008161B">
            <w:pPr>
              <w:jc w:val="center"/>
              <w:rPr>
                <w:rFonts w:ascii="Arial" w:hAnsi="Arial" w:cs="Arial"/>
                <w:b/>
              </w:rPr>
            </w:pPr>
            <w:hyperlink w:anchor="Accommodation" w:tooltip="Who will complete this task if an incident occurs?  You may wish to list 1 or 2 alternatives who may be in another division or location, but make sure their contact details are recorded on this plan." w:history="1">
              <w:r w:rsidR="0053426F" w:rsidRPr="0027751E">
                <w:rPr>
                  <w:rStyle w:val="Hyperlink"/>
                  <w:rFonts w:ascii="Arial" w:hAnsi="Arial" w:cs="Arial"/>
                  <w:b/>
                  <w:color w:val="auto"/>
                  <w:u w:val="none"/>
                </w:rPr>
                <w:t>Action owner</w:t>
              </w:r>
            </w:hyperlink>
          </w:p>
          <w:p w:rsidR="0053426F" w:rsidRPr="0027751E" w:rsidRDefault="0053426F" w:rsidP="0008161B">
            <w:pPr>
              <w:jc w:val="center"/>
              <w:rPr>
                <w:rFonts w:ascii="Arial" w:hAnsi="Arial" w:cs="Arial"/>
                <w:b/>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r w:rsidR="0053426F" w:rsidRPr="0006555C" w:rsidTr="0008161B">
        <w:tc>
          <w:tcPr>
            <w:tcW w:w="978" w:type="pct"/>
            <w:shd w:val="clear" w:color="auto" w:fill="auto"/>
          </w:tcPr>
          <w:p w:rsidR="0053426F" w:rsidRDefault="0053426F" w:rsidP="0008161B">
            <w:pPr>
              <w:rPr>
                <w:rFonts w:ascii="Arial" w:hAnsi="Arial" w:cs="Arial"/>
              </w:rPr>
            </w:pPr>
          </w:p>
          <w:p w:rsidR="0053426F" w:rsidRPr="0006555C" w:rsidRDefault="0053426F" w:rsidP="0008161B">
            <w:pPr>
              <w:rPr>
                <w:rFonts w:ascii="Arial" w:hAnsi="Arial" w:cs="Arial"/>
              </w:rPr>
            </w:pPr>
          </w:p>
        </w:tc>
        <w:tc>
          <w:tcPr>
            <w:tcW w:w="2688" w:type="pct"/>
            <w:shd w:val="clear" w:color="auto" w:fill="auto"/>
          </w:tcPr>
          <w:p w:rsidR="0053426F" w:rsidRPr="004E238A" w:rsidRDefault="0053426F" w:rsidP="0008161B">
            <w:pPr>
              <w:rPr>
                <w:rFonts w:ascii="Arial" w:hAnsi="Arial" w:cs="Arial"/>
              </w:rPr>
            </w:pPr>
          </w:p>
        </w:tc>
        <w:tc>
          <w:tcPr>
            <w:tcW w:w="533" w:type="pct"/>
            <w:shd w:val="clear" w:color="auto" w:fill="auto"/>
          </w:tcPr>
          <w:p w:rsidR="0053426F" w:rsidRPr="0006555C" w:rsidRDefault="0053426F" w:rsidP="0008161B">
            <w:pPr>
              <w:rPr>
                <w:rFonts w:ascii="Arial" w:hAnsi="Arial" w:cs="Arial"/>
              </w:rPr>
            </w:pPr>
          </w:p>
        </w:tc>
        <w:tc>
          <w:tcPr>
            <w:tcW w:w="801" w:type="pct"/>
            <w:shd w:val="clear" w:color="auto" w:fill="auto"/>
          </w:tcPr>
          <w:p w:rsidR="0053426F" w:rsidRPr="0006555C" w:rsidRDefault="0053426F" w:rsidP="0008161B">
            <w:pPr>
              <w:rPr>
                <w:rFonts w:ascii="Arial" w:hAnsi="Arial" w:cs="Arial"/>
              </w:rPr>
            </w:pPr>
          </w:p>
        </w:tc>
      </w:tr>
    </w:tbl>
    <w:p w:rsidR="001E5EDE" w:rsidRDefault="001E5EDE">
      <w:pPr>
        <w:spacing w:after="200" w:line="276" w:lineRule="auto"/>
        <w:rPr>
          <w:rFonts w:ascii="Arial" w:hAnsi="Arial" w:cs="Arial"/>
          <w:b/>
        </w:rPr>
      </w:pPr>
      <w:r>
        <w:rPr>
          <w:rFonts w:ascii="Arial" w:hAnsi="Arial" w:cs="Arial"/>
          <w:b/>
        </w:rPr>
        <w:br w:type="page"/>
      </w:r>
    </w:p>
    <w:p w:rsidR="0053426F" w:rsidRDefault="0053426F" w:rsidP="0053426F">
      <w:pPr>
        <w:jc w:val="right"/>
        <w:rPr>
          <w:rFonts w:ascii="Arial" w:hAnsi="Arial" w:cs="Arial"/>
          <w:b/>
        </w:rPr>
      </w:pPr>
      <w:bookmarkStart w:id="10" w:name="Table5"/>
      <w:r>
        <w:rPr>
          <w:rFonts w:ascii="Arial" w:hAnsi="Arial" w:cs="Arial"/>
          <w:b/>
        </w:rPr>
        <w:lastRenderedPageBreak/>
        <w:t>Table 5</w:t>
      </w:r>
    </w:p>
    <w:p w:rsidR="00F272A0" w:rsidRDefault="00F272A0" w:rsidP="0053426F">
      <w:pPr>
        <w:jc w:val="right"/>
        <w:rPr>
          <w:rFonts w:ascii="Arial" w:hAnsi="Arial" w:cs="Arial"/>
          <w:b/>
        </w:rPr>
      </w:pPr>
    </w:p>
    <w:p w:rsidR="00F272A0" w:rsidRDefault="00F272A0" w:rsidP="00F272A0">
      <w:pPr>
        <w:spacing w:line="276" w:lineRule="auto"/>
        <w:jc w:val="center"/>
        <w:rPr>
          <w:rFonts w:ascii="Arial" w:hAnsi="Arial" w:cs="Arial"/>
          <w:b/>
        </w:rPr>
      </w:pPr>
      <w:r>
        <w:rPr>
          <w:rFonts w:ascii="Arial" w:hAnsi="Arial" w:cs="Arial"/>
          <w:b/>
        </w:rPr>
        <w:t xml:space="preserve">Staff communications – Phone tree </w:t>
      </w:r>
    </w:p>
    <w:p w:rsidR="00F272A0" w:rsidRDefault="00F272A0" w:rsidP="00F272A0">
      <w:pPr>
        <w:spacing w:line="276" w:lineRule="auto"/>
        <w:jc w:val="center"/>
        <w:rPr>
          <w:rFonts w:ascii="Arial" w:hAnsi="Arial" w:cs="Arial"/>
          <w:b/>
        </w:rPr>
      </w:pPr>
    </w:p>
    <w:p w:rsidR="00F272A0" w:rsidRDefault="00F272A0" w:rsidP="00F272A0">
      <w:pPr>
        <w:spacing w:line="276" w:lineRule="auto"/>
        <w:jc w:val="center"/>
        <w:rPr>
          <w:rFonts w:ascii="Arial" w:hAnsi="Arial" w:cs="Arial"/>
          <w:b/>
        </w:rPr>
      </w:pPr>
      <w:r w:rsidRPr="00D056E1">
        <w:rPr>
          <w:rFonts w:ascii="Arial" w:hAnsi="Arial" w:cs="Arial"/>
          <w:b/>
          <w:noProof/>
        </w:rPr>
        <mc:AlternateContent>
          <mc:Choice Requires="wps">
            <w:drawing>
              <wp:anchor distT="0" distB="0" distL="114300" distR="114300" simplePos="0" relativeHeight="251679744" behindDoc="0" locked="0" layoutInCell="1" allowOverlap="1" wp14:anchorId="69E59C25" wp14:editId="28A42420">
                <wp:simplePos x="0" y="0"/>
                <wp:positionH relativeFrom="column">
                  <wp:posOffset>3225800</wp:posOffset>
                </wp:positionH>
                <wp:positionV relativeFrom="paragraph">
                  <wp:posOffset>55880</wp:posOffset>
                </wp:positionV>
                <wp:extent cx="2023110" cy="2368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3110" cy="236855"/>
                        </a:xfrm>
                        <a:prstGeom prst="rect">
                          <a:avLst/>
                        </a:prstGeom>
                        <a:solidFill>
                          <a:srgbClr val="FFFFFF"/>
                        </a:solidFill>
                        <a:ln w="9525">
                          <a:noFill/>
                          <a:miter lim="800000"/>
                          <a:headEnd/>
                          <a:tailEnd/>
                        </a:ln>
                      </wps:spPr>
                      <wps:txbx>
                        <w:txbxContent>
                          <w:p w:rsidR="00F272A0" w:rsidRPr="00EF5BA7" w:rsidRDefault="00F272A0" w:rsidP="00F272A0">
                            <w:pPr>
                              <w:rPr>
                                <w:rFonts w:ascii="Arial" w:hAnsi="Arial" w:cs="Arial"/>
                                <w:b/>
                                <w:sz w:val="23"/>
                                <w:szCs w:val="23"/>
                              </w:rPr>
                            </w:pPr>
                            <w:r w:rsidRPr="00EF5BA7">
                              <w:rPr>
                                <w:rFonts w:ascii="Arial" w:hAnsi="Arial" w:cs="Arial"/>
                                <w:b/>
                                <w:sz w:val="23"/>
                                <w:szCs w:val="23"/>
                              </w:rPr>
                              <w:t>COMMUNICATION FLOW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4pt;margin-top:4.4pt;width:159.3pt;height:18.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" stroked="f">
                <v:textbox>
                  <w:txbxContent>
                    <w:p w:rsidR="00F272A0" w:rsidRPr="00EF5BA7" w:rsidRDefault="00F272A0" w:rsidP="00F272A0">
                      <w:pPr>
                        <w:rPr>
                          <w:rFonts w:ascii="Arial" w:hAnsi="Arial" w:cs="Arial"/>
                          <w:b/>
                          <w:sz w:val="23"/>
                          <w:szCs w:val="23"/>
                        </w:rPr>
                      </w:pPr>
                      <w:r w:rsidRPr="00EF5BA7">
                        <w:rPr>
                          <w:rFonts w:ascii="Arial" w:hAnsi="Arial" w:cs="Arial"/>
                          <w:b/>
                          <w:sz w:val="23"/>
                          <w:szCs w:val="23"/>
                        </w:rPr>
                        <w:t>COMMUNICATION FLOW</w:t>
                      </w:r>
                    </w:p>
                  </w:txbxContent>
                </v:textbox>
              </v:shape>
            </w:pict>
          </mc:Fallback>
        </mc:AlternateContent>
      </w:r>
      <w:r>
        <w:rPr>
          <w:rFonts w:ascii="Arial" w:hAnsi="Arial" w:cs="Arial"/>
          <w:b/>
          <w:noProof/>
        </w:rPr>
        <mc:AlternateContent>
          <mc:Choice Requires="wps">
            <w:drawing>
              <wp:anchor distT="0" distB="0" distL="114300" distR="114300" simplePos="0" relativeHeight="251677696" behindDoc="0" locked="0" layoutInCell="1" allowOverlap="1" wp14:anchorId="3C0AB857" wp14:editId="024EBDD9">
                <wp:simplePos x="0" y="0"/>
                <wp:positionH relativeFrom="column">
                  <wp:posOffset>752475</wp:posOffset>
                </wp:positionH>
                <wp:positionV relativeFrom="paragraph">
                  <wp:posOffset>-139700</wp:posOffset>
                </wp:positionV>
                <wp:extent cx="7027545" cy="658495"/>
                <wp:effectExtent l="19050" t="76200" r="59055" b="103505"/>
                <wp:wrapNone/>
                <wp:docPr id="1" name="Right Arrow 1"/>
                <wp:cNvGraphicFramePr/>
                <a:graphic xmlns:a="http://schemas.openxmlformats.org/drawingml/2006/main">
                  <a:graphicData uri="http://schemas.microsoft.com/office/word/2010/wordprocessingShape">
                    <wps:wsp>
                      <wps:cNvSpPr/>
                      <wps:spPr>
                        <a:xfrm>
                          <a:off x="0" y="0"/>
                          <a:ext cx="7027545" cy="658495"/>
                        </a:xfrm>
                        <a:prstGeom prst="rightArrow">
                          <a:avLst/>
                        </a:prstGeom>
                        <a:noFill/>
                        <a:ln w="508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59.25pt;margin-top:-11pt;width:553.35pt;height:51.8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" adj="20588" filled="f" strokecolor="windowText" strokeweight="4pt"/>
            </w:pict>
          </mc:Fallback>
        </mc:AlternateContent>
      </w:r>
    </w:p>
    <w:p w:rsidR="00F272A0" w:rsidRDefault="00F272A0" w:rsidP="00F272A0">
      <w:pPr>
        <w:spacing w:line="276" w:lineRule="auto"/>
        <w:jc w:val="center"/>
        <w:rPr>
          <w:rFonts w:ascii="Arial" w:hAnsi="Arial" w:cs="Arial"/>
          <w:b/>
        </w:rPr>
      </w:pPr>
    </w:p>
    <w:p w:rsidR="00F272A0" w:rsidRDefault="00F272A0" w:rsidP="00F272A0">
      <w:pPr>
        <w:spacing w:line="276" w:lineRule="auto"/>
        <w:jc w:val="center"/>
        <w:rPr>
          <w:rFonts w:ascii="Arial" w:hAnsi="Arial" w:cs="Arial"/>
          <w:b/>
        </w:rPr>
      </w:pPr>
    </w:p>
    <w:tbl>
      <w:tblPr>
        <w:tblStyle w:val="TableGrid"/>
        <w:tblW w:w="5000" w:type="pct"/>
        <w:tblLook w:val="04A0" w:firstRow="1" w:lastRow="0" w:firstColumn="1" w:lastColumn="0" w:noHBand="0" w:noVBand="1"/>
      </w:tblPr>
      <w:tblGrid>
        <w:gridCol w:w="2834"/>
        <w:gridCol w:w="2835"/>
        <w:gridCol w:w="2835"/>
        <w:gridCol w:w="2835"/>
        <w:gridCol w:w="2835"/>
      </w:tblGrid>
      <w:tr w:rsidR="00F272A0" w:rsidTr="006E0B65">
        <w:tc>
          <w:tcPr>
            <w:tcW w:w="1000" w:type="pct"/>
            <w:shd w:val="clear" w:color="auto" w:fill="D9D9D9" w:themeFill="background1" w:themeFillShade="D9"/>
          </w:tcPr>
          <w:p w:rsidR="00F272A0" w:rsidRPr="00592501" w:rsidRDefault="00F272A0" w:rsidP="006E0B65">
            <w:pPr>
              <w:spacing w:after="200" w:line="276" w:lineRule="auto"/>
              <w:jc w:val="center"/>
              <w:rPr>
                <w:rFonts w:ascii="Arial" w:hAnsi="Arial" w:cs="Arial"/>
                <w:b/>
              </w:rPr>
            </w:pPr>
            <w:r w:rsidRPr="00592501">
              <w:rPr>
                <w:rFonts w:ascii="Arial" w:hAnsi="Arial" w:cs="Arial"/>
                <w:b/>
              </w:rPr>
              <w:t>Level 1</w:t>
            </w:r>
          </w:p>
        </w:tc>
        <w:tc>
          <w:tcPr>
            <w:tcW w:w="1000" w:type="pct"/>
            <w:shd w:val="clear" w:color="auto" w:fill="D9D9D9" w:themeFill="background1" w:themeFillShade="D9"/>
          </w:tcPr>
          <w:p w:rsidR="00F272A0" w:rsidRPr="00592501" w:rsidRDefault="00F272A0" w:rsidP="006E0B65">
            <w:pPr>
              <w:spacing w:after="200" w:line="276" w:lineRule="auto"/>
              <w:jc w:val="center"/>
              <w:rPr>
                <w:rFonts w:ascii="Arial" w:hAnsi="Arial" w:cs="Arial"/>
                <w:b/>
              </w:rPr>
            </w:pPr>
            <w:r w:rsidRPr="00592501">
              <w:rPr>
                <w:rFonts w:ascii="Arial" w:hAnsi="Arial" w:cs="Arial"/>
                <w:b/>
              </w:rPr>
              <w:t>Level 2</w:t>
            </w:r>
          </w:p>
        </w:tc>
        <w:tc>
          <w:tcPr>
            <w:tcW w:w="1000" w:type="pct"/>
            <w:shd w:val="clear" w:color="auto" w:fill="D9D9D9" w:themeFill="background1" w:themeFillShade="D9"/>
          </w:tcPr>
          <w:p w:rsidR="00F272A0" w:rsidRPr="00592501" w:rsidRDefault="00F272A0" w:rsidP="006E0B65">
            <w:pPr>
              <w:spacing w:after="200" w:line="276" w:lineRule="auto"/>
              <w:jc w:val="center"/>
              <w:rPr>
                <w:rFonts w:ascii="Arial" w:hAnsi="Arial" w:cs="Arial"/>
                <w:b/>
              </w:rPr>
            </w:pPr>
            <w:r w:rsidRPr="00592501">
              <w:rPr>
                <w:rFonts w:ascii="Arial" w:hAnsi="Arial" w:cs="Arial"/>
                <w:b/>
              </w:rPr>
              <w:t>Level 3</w:t>
            </w:r>
          </w:p>
        </w:tc>
        <w:tc>
          <w:tcPr>
            <w:tcW w:w="1000" w:type="pct"/>
            <w:shd w:val="clear" w:color="auto" w:fill="D9D9D9" w:themeFill="background1" w:themeFillShade="D9"/>
          </w:tcPr>
          <w:p w:rsidR="00F272A0" w:rsidRPr="00592501" w:rsidRDefault="00F272A0" w:rsidP="006E0B65">
            <w:pPr>
              <w:spacing w:after="200" w:line="276" w:lineRule="auto"/>
              <w:jc w:val="center"/>
              <w:rPr>
                <w:rFonts w:ascii="Arial" w:hAnsi="Arial" w:cs="Arial"/>
                <w:b/>
              </w:rPr>
            </w:pPr>
            <w:r w:rsidRPr="00592501">
              <w:rPr>
                <w:rFonts w:ascii="Arial" w:hAnsi="Arial" w:cs="Arial"/>
                <w:b/>
              </w:rPr>
              <w:t>Level 4</w:t>
            </w:r>
          </w:p>
        </w:tc>
        <w:tc>
          <w:tcPr>
            <w:tcW w:w="1000" w:type="pct"/>
            <w:shd w:val="clear" w:color="auto" w:fill="D9D9D9" w:themeFill="background1" w:themeFillShade="D9"/>
          </w:tcPr>
          <w:p w:rsidR="00F272A0" w:rsidRPr="00592501" w:rsidRDefault="00F272A0" w:rsidP="006E0B65">
            <w:pPr>
              <w:spacing w:after="200" w:line="276" w:lineRule="auto"/>
              <w:jc w:val="center"/>
              <w:rPr>
                <w:rFonts w:ascii="Arial" w:hAnsi="Arial" w:cs="Arial"/>
                <w:b/>
              </w:rPr>
            </w:pPr>
            <w:r w:rsidRPr="00592501">
              <w:rPr>
                <w:rFonts w:ascii="Arial" w:hAnsi="Arial" w:cs="Arial"/>
                <w:b/>
              </w:rPr>
              <w:t>Level 5</w:t>
            </w:r>
          </w:p>
        </w:tc>
      </w:tr>
      <w:tr w:rsidR="00F272A0" w:rsidTr="006E0B65">
        <w:tc>
          <w:tcPr>
            <w:tcW w:w="1000" w:type="pct"/>
            <w:vMerge w:val="restart"/>
            <w:vAlign w:val="center"/>
          </w:tcPr>
          <w:p w:rsidR="00F272A0" w:rsidRDefault="009324B4" w:rsidP="006E0B65">
            <w:pPr>
              <w:rPr>
                <w:rFonts w:ascii="Arial" w:hAnsi="Arial" w:cs="Arial"/>
              </w:rPr>
            </w:pPr>
            <w:r>
              <w:rPr>
                <w:rFonts w:ascii="Arial" w:hAnsi="Arial" w:cs="Arial"/>
              </w:rPr>
              <w:t>Divisional Director</w:t>
            </w:r>
          </w:p>
          <w:p w:rsidR="00F272A0" w:rsidRDefault="009324B4" w:rsidP="009324B4">
            <w:pPr>
              <w:spacing w:line="276" w:lineRule="auto"/>
              <w:rPr>
                <w:rFonts w:ascii="Arial" w:hAnsi="Arial" w:cs="Arial"/>
              </w:rPr>
            </w:pPr>
            <w:r>
              <w:rPr>
                <w:rFonts w:ascii="Arial" w:hAnsi="Arial" w:cs="Arial"/>
                <w:b/>
              </w:rPr>
              <w:t>Mobile Number</w:t>
            </w:r>
          </w:p>
        </w:tc>
        <w:tc>
          <w:tcPr>
            <w:tcW w:w="1000" w:type="pct"/>
            <w:vMerge w:val="restart"/>
            <w:vAlign w:val="center"/>
          </w:tcPr>
          <w:p w:rsidR="00F272A0" w:rsidRDefault="009324B4" w:rsidP="006E0B65">
            <w:pPr>
              <w:rPr>
                <w:rFonts w:ascii="Arial" w:hAnsi="Arial" w:cs="Arial"/>
              </w:rPr>
            </w:pPr>
            <w:r>
              <w:rPr>
                <w:rFonts w:ascii="Arial" w:hAnsi="Arial" w:cs="Arial"/>
              </w:rPr>
              <w:t>Team Leader</w:t>
            </w:r>
          </w:p>
          <w:p w:rsidR="00F272A0" w:rsidRDefault="009324B4" w:rsidP="009324B4">
            <w:pPr>
              <w:rPr>
                <w:rFonts w:ascii="Arial" w:hAnsi="Arial" w:cs="Arial"/>
              </w:rPr>
            </w:pPr>
            <w:r>
              <w:rPr>
                <w:rFonts w:ascii="Arial" w:hAnsi="Arial" w:cs="Arial"/>
                <w:b/>
              </w:rPr>
              <w:t>Mobile Number</w:t>
            </w:r>
          </w:p>
        </w:tc>
        <w:tc>
          <w:tcPr>
            <w:tcW w:w="1000" w:type="pct"/>
            <w:vMerge w:val="restart"/>
            <w:vAlign w:val="center"/>
          </w:tcPr>
          <w:p w:rsidR="00F272A0" w:rsidRDefault="009324B4" w:rsidP="006E0B65">
            <w:pPr>
              <w:rPr>
                <w:rFonts w:ascii="Arial" w:hAnsi="Arial" w:cs="Arial"/>
              </w:rPr>
            </w:pPr>
            <w:r>
              <w:rPr>
                <w:rFonts w:ascii="Arial" w:hAnsi="Arial" w:cs="Arial"/>
              </w:rPr>
              <w:t>Team Manager</w:t>
            </w:r>
          </w:p>
          <w:p w:rsidR="00F272A0" w:rsidRPr="00076CF7" w:rsidRDefault="009324B4" w:rsidP="009324B4">
            <w:pPr>
              <w:rPr>
                <w:rFonts w:ascii="Arial" w:hAnsi="Arial" w:cs="Arial"/>
                <w:b/>
              </w:rPr>
            </w:pPr>
            <w:r>
              <w:rPr>
                <w:rFonts w:ascii="Arial" w:hAnsi="Arial" w:cs="Arial"/>
                <w:b/>
              </w:rPr>
              <w:t>Mobile Number</w:t>
            </w:r>
          </w:p>
        </w:tc>
        <w:tc>
          <w:tcPr>
            <w:tcW w:w="1000" w:type="pct"/>
          </w:tcPr>
          <w:p w:rsidR="009324B4" w:rsidRDefault="009324B4" w:rsidP="006E0B65">
            <w:pPr>
              <w:tabs>
                <w:tab w:val="right" w:pos="2146"/>
              </w:tabs>
              <w:rPr>
                <w:rFonts w:ascii="Arial" w:hAnsi="Arial" w:cs="Arial"/>
              </w:rPr>
            </w:pPr>
            <w:r>
              <w:rPr>
                <w:rFonts w:ascii="Arial" w:hAnsi="Arial" w:cs="Arial"/>
              </w:rPr>
              <w:t>Manager</w:t>
            </w:r>
            <w:r w:rsidR="00F272A0">
              <w:rPr>
                <w:rFonts w:ascii="Arial" w:hAnsi="Arial" w:cs="Arial"/>
              </w:rPr>
              <w:tab/>
            </w:r>
          </w:p>
          <w:p w:rsidR="00F272A0" w:rsidRPr="009324B4" w:rsidRDefault="009324B4" w:rsidP="009324B4">
            <w:pPr>
              <w:tabs>
                <w:tab w:val="right" w:pos="2146"/>
              </w:tabs>
              <w:rPr>
                <w:rFonts w:ascii="Arial" w:hAnsi="Arial" w:cs="Arial"/>
                <w:b/>
              </w:rPr>
            </w:pPr>
            <w:r w:rsidRPr="009324B4">
              <w:rPr>
                <w:rFonts w:ascii="Arial" w:hAnsi="Arial" w:cs="Arial"/>
                <w:b/>
              </w:rPr>
              <w:t>Mobile Number</w:t>
            </w:r>
          </w:p>
        </w:tc>
        <w:tc>
          <w:tcPr>
            <w:tcW w:w="1000" w:type="pct"/>
          </w:tcPr>
          <w:p w:rsidR="00F272A0" w:rsidRDefault="009324B4" w:rsidP="006E0B65">
            <w:pPr>
              <w:spacing w:after="200"/>
              <w:rPr>
                <w:rFonts w:ascii="Arial" w:hAnsi="Arial" w:cs="Arial"/>
              </w:rPr>
            </w:pPr>
            <w:r>
              <w:rPr>
                <w:rFonts w:ascii="Arial" w:hAnsi="Arial" w:cs="Arial"/>
              </w:rPr>
              <w:t>Team Member</w:t>
            </w:r>
          </w:p>
          <w:p w:rsidR="009324B4" w:rsidRDefault="009324B4" w:rsidP="006E0B65">
            <w:pPr>
              <w:spacing w:after="200"/>
              <w:rPr>
                <w:rFonts w:ascii="Arial" w:hAnsi="Arial" w:cs="Arial"/>
              </w:rPr>
            </w:pPr>
            <w:r w:rsidRPr="009324B4">
              <w:rPr>
                <w:rFonts w:ascii="Arial" w:hAnsi="Arial" w:cs="Arial"/>
                <w:b/>
              </w:rPr>
              <w:t>Mobile Number</w:t>
            </w:r>
          </w:p>
        </w:tc>
      </w:tr>
      <w:tr w:rsidR="009324B4" w:rsidTr="006E0B65">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tcPr>
          <w:p w:rsidR="009324B4" w:rsidRDefault="009324B4" w:rsidP="00774ADD">
            <w:pPr>
              <w:tabs>
                <w:tab w:val="right" w:pos="2146"/>
              </w:tabs>
              <w:rPr>
                <w:rFonts w:ascii="Arial" w:hAnsi="Arial" w:cs="Arial"/>
              </w:rPr>
            </w:pPr>
            <w:r>
              <w:rPr>
                <w:rFonts w:ascii="Arial" w:hAnsi="Arial" w:cs="Arial"/>
              </w:rPr>
              <w:t>Manager</w:t>
            </w:r>
            <w:r>
              <w:rPr>
                <w:rFonts w:ascii="Arial" w:hAnsi="Arial" w:cs="Arial"/>
              </w:rPr>
              <w:tab/>
            </w:r>
          </w:p>
          <w:p w:rsidR="009324B4" w:rsidRPr="009324B4" w:rsidRDefault="009324B4" w:rsidP="00774ADD">
            <w:pPr>
              <w:tabs>
                <w:tab w:val="right" w:pos="2146"/>
              </w:tabs>
              <w:rPr>
                <w:rFonts w:ascii="Arial" w:hAnsi="Arial" w:cs="Arial"/>
                <w:b/>
              </w:rPr>
            </w:pPr>
            <w:r w:rsidRPr="009324B4">
              <w:rPr>
                <w:rFonts w:ascii="Arial" w:hAnsi="Arial" w:cs="Arial"/>
                <w:b/>
              </w:rPr>
              <w:t>Mobile Number</w:t>
            </w:r>
          </w:p>
        </w:tc>
        <w:tc>
          <w:tcPr>
            <w:tcW w:w="1000" w:type="pct"/>
          </w:tcPr>
          <w:p w:rsidR="009324B4" w:rsidRDefault="009324B4" w:rsidP="00774ADD">
            <w:pPr>
              <w:spacing w:after="200"/>
              <w:rPr>
                <w:rFonts w:ascii="Arial" w:hAnsi="Arial" w:cs="Arial"/>
              </w:rPr>
            </w:pPr>
            <w:r>
              <w:rPr>
                <w:rFonts w:ascii="Arial" w:hAnsi="Arial" w:cs="Arial"/>
              </w:rPr>
              <w:t>Team Member</w:t>
            </w:r>
          </w:p>
          <w:p w:rsidR="009324B4" w:rsidRDefault="009324B4" w:rsidP="00774ADD">
            <w:pPr>
              <w:spacing w:after="200"/>
              <w:rPr>
                <w:rFonts w:ascii="Arial" w:hAnsi="Arial" w:cs="Arial"/>
              </w:rPr>
            </w:pPr>
            <w:r w:rsidRPr="009324B4">
              <w:rPr>
                <w:rFonts w:ascii="Arial" w:hAnsi="Arial" w:cs="Arial"/>
                <w:b/>
              </w:rPr>
              <w:t>Mobile Number</w:t>
            </w:r>
          </w:p>
        </w:tc>
      </w:tr>
      <w:tr w:rsidR="009324B4" w:rsidTr="006E0B65">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vMerge w:val="restart"/>
            <w:vAlign w:val="center"/>
          </w:tcPr>
          <w:p w:rsidR="009324B4" w:rsidRDefault="009324B4" w:rsidP="009324B4">
            <w:pPr>
              <w:rPr>
                <w:rFonts w:ascii="Arial" w:hAnsi="Arial" w:cs="Arial"/>
              </w:rPr>
            </w:pPr>
            <w:r>
              <w:rPr>
                <w:rFonts w:ascii="Arial" w:hAnsi="Arial" w:cs="Arial"/>
              </w:rPr>
              <w:t>Team Manager</w:t>
            </w:r>
          </w:p>
          <w:p w:rsidR="009324B4" w:rsidRPr="00076CF7" w:rsidRDefault="009324B4" w:rsidP="009324B4">
            <w:pPr>
              <w:spacing w:line="276" w:lineRule="auto"/>
              <w:rPr>
                <w:rFonts w:ascii="Arial" w:hAnsi="Arial" w:cs="Arial"/>
                <w:b/>
              </w:rPr>
            </w:pPr>
            <w:r>
              <w:rPr>
                <w:rFonts w:ascii="Arial" w:hAnsi="Arial" w:cs="Arial"/>
                <w:b/>
              </w:rPr>
              <w:t>Mobile Number</w:t>
            </w:r>
          </w:p>
        </w:tc>
        <w:tc>
          <w:tcPr>
            <w:tcW w:w="1000" w:type="pct"/>
          </w:tcPr>
          <w:p w:rsidR="009324B4" w:rsidRDefault="009324B4" w:rsidP="00774ADD">
            <w:pPr>
              <w:tabs>
                <w:tab w:val="right" w:pos="2146"/>
              </w:tabs>
              <w:rPr>
                <w:rFonts w:ascii="Arial" w:hAnsi="Arial" w:cs="Arial"/>
              </w:rPr>
            </w:pPr>
            <w:r>
              <w:rPr>
                <w:rFonts w:ascii="Arial" w:hAnsi="Arial" w:cs="Arial"/>
              </w:rPr>
              <w:t>Manager</w:t>
            </w:r>
            <w:r>
              <w:rPr>
                <w:rFonts w:ascii="Arial" w:hAnsi="Arial" w:cs="Arial"/>
              </w:rPr>
              <w:tab/>
            </w:r>
          </w:p>
          <w:p w:rsidR="009324B4" w:rsidRPr="009324B4" w:rsidRDefault="009324B4" w:rsidP="00774ADD">
            <w:pPr>
              <w:tabs>
                <w:tab w:val="right" w:pos="2146"/>
              </w:tabs>
              <w:rPr>
                <w:rFonts w:ascii="Arial" w:hAnsi="Arial" w:cs="Arial"/>
                <w:b/>
              </w:rPr>
            </w:pPr>
            <w:r w:rsidRPr="009324B4">
              <w:rPr>
                <w:rFonts w:ascii="Arial" w:hAnsi="Arial" w:cs="Arial"/>
                <w:b/>
              </w:rPr>
              <w:t>Mobile Number</w:t>
            </w:r>
          </w:p>
        </w:tc>
        <w:tc>
          <w:tcPr>
            <w:tcW w:w="1000" w:type="pct"/>
          </w:tcPr>
          <w:p w:rsidR="009324B4" w:rsidRDefault="009324B4" w:rsidP="00774ADD">
            <w:pPr>
              <w:spacing w:after="200"/>
              <w:rPr>
                <w:rFonts w:ascii="Arial" w:hAnsi="Arial" w:cs="Arial"/>
              </w:rPr>
            </w:pPr>
            <w:r>
              <w:rPr>
                <w:rFonts w:ascii="Arial" w:hAnsi="Arial" w:cs="Arial"/>
              </w:rPr>
              <w:t>Team Member</w:t>
            </w:r>
          </w:p>
          <w:p w:rsidR="009324B4" w:rsidRDefault="009324B4" w:rsidP="00774ADD">
            <w:pPr>
              <w:spacing w:after="200"/>
              <w:rPr>
                <w:rFonts w:ascii="Arial" w:hAnsi="Arial" w:cs="Arial"/>
              </w:rPr>
            </w:pPr>
            <w:r w:rsidRPr="009324B4">
              <w:rPr>
                <w:rFonts w:ascii="Arial" w:hAnsi="Arial" w:cs="Arial"/>
                <w:b/>
              </w:rPr>
              <w:t>Mobile Number</w:t>
            </w:r>
          </w:p>
        </w:tc>
      </w:tr>
      <w:tr w:rsidR="009324B4" w:rsidTr="006E0B65">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tcPr>
          <w:p w:rsidR="009324B4" w:rsidRDefault="009324B4" w:rsidP="00774ADD">
            <w:pPr>
              <w:tabs>
                <w:tab w:val="right" w:pos="2146"/>
              </w:tabs>
              <w:rPr>
                <w:rFonts w:ascii="Arial" w:hAnsi="Arial" w:cs="Arial"/>
              </w:rPr>
            </w:pPr>
            <w:r>
              <w:rPr>
                <w:rFonts w:ascii="Arial" w:hAnsi="Arial" w:cs="Arial"/>
              </w:rPr>
              <w:t>Manager</w:t>
            </w:r>
            <w:r>
              <w:rPr>
                <w:rFonts w:ascii="Arial" w:hAnsi="Arial" w:cs="Arial"/>
              </w:rPr>
              <w:tab/>
            </w:r>
          </w:p>
          <w:p w:rsidR="009324B4" w:rsidRPr="009324B4" w:rsidRDefault="009324B4" w:rsidP="00774ADD">
            <w:pPr>
              <w:tabs>
                <w:tab w:val="right" w:pos="2146"/>
              </w:tabs>
              <w:rPr>
                <w:rFonts w:ascii="Arial" w:hAnsi="Arial" w:cs="Arial"/>
                <w:b/>
              </w:rPr>
            </w:pPr>
            <w:r w:rsidRPr="009324B4">
              <w:rPr>
                <w:rFonts w:ascii="Arial" w:hAnsi="Arial" w:cs="Arial"/>
                <w:b/>
              </w:rPr>
              <w:t>Mobile Number</w:t>
            </w:r>
          </w:p>
        </w:tc>
        <w:tc>
          <w:tcPr>
            <w:tcW w:w="1000" w:type="pct"/>
          </w:tcPr>
          <w:p w:rsidR="009324B4" w:rsidRDefault="009324B4" w:rsidP="00774ADD">
            <w:pPr>
              <w:spacing w:after="200"/>
              <w:rPr>
                <w:rFonts w:ascii="Arial" w:hAnsi="Arial" w:cs="Arial"/>
              </w:rPr>
            </w:pPr>
            <w:r>
              <w:rPr>
                <w:rFonts w:ascii="Arial" w:hAnsi="Arial" w:cs="Arial"/>
              </w:rPr>
              <w:t>Team Member</w:t>
            </w:r>
          </w:p>
          <w:p w:rsidR="009324B4" w:rsidRDefault="009324B4" w:rsidP="00774ADD">
            <w:pPr>
              <w:spacing w:after="200"/>
              <w:rPr>
                <w:rFonts w:ascii="Arial" w:hAnsi="Arial" w:cs="Arial"/>
              </w:rPr>
            </w:pPr>
            <w:r w:rsidRPr="009324B4">
              <w:rPr>
                <w:rFonts w:ascii="Arial" w:hAnsi="Arial" w:cs="Arial"/>
                <w:b/>
              </w:rPr>
              <w:t>Mobile Number</w:t>
            </w:r>
          </w:p>
        </w:tc>
      </w:tr>
      <w:tr w:rsidR="009324B4" w:rsidTr="006E0B65">
        <w:tc>
          <w:tcPr>
            <w:tcW w:w="1000" w:type="pct"/>
            <w:vMerge/>
          </w:tcPr>
          <w:p w:rsidR="009324B4" w:rsidRDefault="009324B4" w:rsidP="006E0B65">
            <w:pPr>
              <w:spacing w:after="200" w:line="276" w:lineRule="auto"/>
              <w:rPr>
                <w:rFonts w:ascii="Arial" w:hAnsi="Arial" w:cs="Arial"/>
              </w:rPr>
            </w:pPr>
          </w:p>
        </w:tc>
        <w:tc>
          <w:tcPr>
            <w:tcW w:w="1000" w:type="pct"/>
            <w:vMerge/>
          </w:tcPr>
          <w:p w:rsidR="009324B4" w:rsidRDefault="009324B4" w:rsidP="006E0B65">
            <w:pPr>
              <w:spacing w:after="200" w:line="276" w:lineRule="auto"/>
              <w:rPr>
                <w:rFonts w:ascii="Arial" w:hAnsi="Arial" w:cs="Arial"/>
              </w:rPr>
            </w:pPr>
          </w:p>
        </w:tc>
        <w:tc>
          <w:tcPr>
            <w:tcW w:w="1000" w:type="pct"/>
            <w:vAlign w:val="center"/>
          </w:tcPr>
          <w:p w:rsidR="009324B4" w:rsidRDefault="009324B4" w:rsidP="009324B4">
            <w:pPr>
              <w:rPr>
                <w:rFonts w:ascii="Arial" w:hAnsi="Arial" w:cs="Arial"/>
              </w:rPr>
            </w:pPr>
            <w:r>
              <w:rPr>
                <w:rFonts w:ascii="Arial" w:hAnsi="Arial" w:cs="Arial"/>
              </w:rPr>
              <w:t>Team Manager</w:t>
            </w:r>
          </w:p>
          <w:p w:rsidR="009324B4" w:rsidRPr="00076CF7" w:rsidRDefault="009324B4" w:rsidP="009324B4">
            <w:pPr>
              <w:spacing w:line="276" w:lineRule="auto"/>
              <w:rPr>
                <w:rFonts w:ascii="Arial" w:hAnsi="Arial" w:cs="Arial"/>
                <w:b/>
              </w:rPr>
            </w:pPr>
            <w:r>
              <w:rPr>
                <w:rFonts w:ascii="Arial" w:hAnsi="Arial" w:cs="Arial"/>
                <w:b/>
              </w:rPr>
              <w:t>Mobile Number</w:t>
            </w:r>
          </w:p>
        </w:tc>
        <w:tc>
          <w:tcPr>
            <w:tcW w:w="1000" w:type="pct"/>
          </w:tcPr>
          <w:p w:rsidR="009324B4" w:rsidRDefault="009324B4" w:rsidP="00774ADD">
            <w:pPr>
              <w:tabs>
                <w:tab w:val="right" w:pos="2146"/>
              </w:tabs>
              <w:rPr>
                <w:rFonts w:ascii="Arial" w:hAnsi="Arial" w:cs="Arial"/>
              </w:rPr>
            </w:pPr>
            <w:r>
              <w:rPr>
                <w:rFonts w:ascii="Arial" w:hAnsi="Arial" w:cs="Arial"/>
              </w:rPr>
              <w:t>Manager</w:t>
            </w:r>
            <w:r>
              <w:rPr>
                <w:rFonts w:ascii="Arial" w:hAnsi="Arial" w:cs="Arial"/>
              </w:rPr>
              <w:tab/>
            </w:r>
          </w:p>
          <w:p w:rsidR="009324B4" w:rsidRPr="009324B4" w:rsidRDefault="009324B4" w:rsidP="00774ADD">
            <w:pPr>
              <w:tabs>
                <w:tab w:val="right" w:pos="2146"/>
              </w:tabs>
              <w:rPr>
                <w:rFonts w:ascii="Arial" w:hAnsi="Arial" w:cs="Arial"/>
                <w:b/>
              </w:rPr>
            </w:pPr>
            <w:r w:rsidRPr="009324B4">
              <w:rPr>
                <w:rFonts w:ascii="Arial" w:hAnsi="Arial" w:cs="Arial"/>
                <w:b/>
              </w:rPr>
              <w:t>Mobile Number</w:t>
            </w:r>
          </w:p>
        </w:tc>
        <w:tc>
          <w:tcPr>
            <w:tcW w:w="1000" w:type="pct"/>
          </w:tcPr>
          <w:p w:rsidR="009324B4" w:rsidRDefault="009324B4" w:rsidP="00774ADD">
            <w:pPr>
              <w:spacing w:after="200"/>
              <w:rPr>
                <w:rFonts w:ascii="Arial" w:hAnsi="Arial" w:cs="Arial"/>
              </w:rPr>
            </w:pPr>
            <w:r>
              <w:rPr>
                <w:rFonts w:ascii="Arial" w:hAnsi="Arial" w:cs="Arial"/>
              </w:rPr>
              <w:t>Team Member</w:t>
            </w:r>
          </w:p>
          <w:p w:rsidR="009324B4" w:rsidRDefault="009324B4" w:rsidP="00774ADD">
            <w:pPr>
              <w:spacing w:after="200"/>
              <w:rPr>
                <w:rFonts w:ascii="Arial" w:hAnsi="Arial" w:cs="Arial"/>
              </w:rPr>
            </w:pPr>
            <w:r w:rsidRPr="009324B4">
              <w:rPr>
                <w:rFonts w:ascii="Arial" w:hAnsi="Arial" w:cs="Arial"/>
                <w:b/>
              </w:rPr>
              <w:t>Mobile Number</w:t>
            </w:r>
          </w:p>
        </w:tc>
      </w:tr>
    </w:tbl>
    <w:p w:rsidR="00A60D75" w:rsidRDefault="00A60D75" w:rsidP="00BF5436">
      <w:pPr>
        <w:jc w:val="right"/>
        <w:rPr>
          <w:rFonts w:ascii="Arial" w:hAnsi="Arial" w:cs="Arial"/>
          <w:b/>
        </w:rPr>
      </w:pPr>
      <w:bookmarkStart w:id="11" w:name="Table6"/>
      <w:bookmarkEnd w:id="10"/>
    </w:p>
    <w:p w:rsidR="00A60D75" w:rsidRDefault="00A60D75" w:rsidP="00BF5436">
      <w:pPr>
        <w:jc w:val="right"/>
        <w:rPr>
          <w:rFonts w:ascii="Arial" w:hAnsi="Arial" w:cs="Arial"/>
          <w:b/>
        </w:rPr>
      </w:pPr>
    </w:p>
    <w:p w:rsidR="00A60D75" w:rsidRDefault="00A60D75" w:rsidP="00BF5436">
      <w:pPr>
        <w:jc w:val="right"/>
        <w:rPr>
          <w:rFonts w:ascii="Arial" w:hAnsi="Arial" w:cs="Arial"/>
          <w:b/>
        </w:rPr>
      </w:pPr>
    </w:p>
    <w:p w:rsidR="00A60D75" w:rsidRDefault="00A60D75" w:rsidP="00BF5436">
      <w:pPr>
        <w:jc w:val="right"/>
        <w:rPr>
          <w:rFonts w:ascii="Arial" w:hAnsi="Arial" w:cs="Arial"/>
          <w:b/>
        </w:rPr>
      </w:pPr>
    </w:p>
    <w:p w:rsidR="00A60D75" w:rsidRDefault="00A60D75" w:rsidP="00BF5436">
      <w:pPr>
        <w:jc w:val="right"/>
        <w:rPr>
          <w:rFonts w:ascii="Arial" w:hAnsi="Arial" w:cs="Arial"/>
          <w:b/>
        </w:rPr>
      </w:pPr>
    </w:p>
    <w:p w:rsidR="00993A1C" w:rsidRDefault="0053426F" w:rsidP="00BF5436">
      <w:pPr>
        <w:jc w:val="right"/>
        <w:rPr>
          <w:rFonts w:ascii="Arial" w:hAnsi="Arial" w:cs="Arial"/>
          <w:b/>
        </w:rPr>
      </w:pPr>
      <w:r>
        <w:rPr>
          <w:rFonts w:ascii="Arial" w:hAnsi="Arial" w:cs="Arial"/>
          <w:b/>
        </w:rPr>
        <w:lastRenderedPageBreak/>
        <w:t>Table 6</w:t>
      </w:r>
      <w:bookmarkEnd w:id="11"/>
    </w:p>
    <w:p w:rsidR="009324B4" w:rsidRDefault="009324B4" w:rsidP="00993A1C">
      <w:pPr>
        <w:jc w:val="center"/>
        <w:rPr>
          <w:rFonts w:ascii="Arial" w:hAnsi="Arial" w:cs="Arial"/>
          <w:b/>
        </w:rPr>
      </w:pPr>
    </w:p>
    <w:p w:rsidR="001E0BFB" w:rsidRDefault="001E0BFB" w:rsidP="00BF5436">
      <w:pPr>
        <w:jc w:val="right"/>
        <w:rPr>
          <w:rFonts w:ascii="Arial" w:hAnsi="Arial" w:cs="Arial"/>
          <w:b/>
        </w:rPr>
      </w:pPr>
    </w:p>
    <w:p w:rsidR="001E0BFB" w:rsidRDefault="001E0BFB" w:rsidP="00BF5436">
      <w:pPr>
        <w:jc w:val="right"/>
        <w:rPr>
          <w:rFonts w:ascii="Arial" w:hAnsi="Arial" w:cs="Arial"/>
          <w:b/>
        </w:rPr>
      </w:pPr>
    </w:p>
    <w:p w:rsidR="001E0BFB" w:rsidRPr="001E0BFB" w:rsidRDefault="001E0BFB" w:rsidP="001E0BFB">
      <w:pPr>
        <w:rPr>
          <w:rFonts w:ascii="Arial" w:hAnsi="Arial" w:cs="Arial"/>
          <w:b/>
          <w:sz w:val="32"/>
          <w:szCs w:val="32"/>
          <w:lang w:eastAsia="en-US"/>
        </w:rPr>
      </w:pPr>
      <w:r w:rsidRPr="001E0BFB">
        <w:rPr>
          <w:rFonts w:ascii="Arial" w:hAnsi="Arial" w:cs="Arial"/>
          <w:b/>
          <w:sz w:val="32"/>
          <w:szCs w:val="32"/>
          <w:lang w:eastAsia="en-US"/>
        </w:rPr>
        <w:t>General Useful Contact Information</w:t>
      </w:r>
    </w:p>
    <w:p w:rsidR="001E0BFB" w:rsidRPr="001E0BFB" w:rsidRDefault="001E0BFB" w:rsidP="001E0BFB">
      <w:pPr>
        <w:rPr>
          <w:rFonts w:ascii="Arial" w:hAnsi="Arial" w:cs="Arial"/>
          <w:sz w:val="22"/>
          <w:lang w:eastAsia="en-US"/>
        </w:rPr>
      </w:pPr>
    </w:p>
    <w:tbl>
      <w:tblPr>
        <w:tblStyle w:val="TableGrid1"/>
        <w:tblW w:w="5000" w:type="pct"/>
        <w:tblLook w:val="04A0" w:firstRow="1" w:lastRow="0" w:firstColumn="1" w:lastColumn="0" w:noHBand="0" w:noVBand="1"/>
      </w:tblPr>
      <w:tblGrid>
        <w:gridCol w:w="7456"/>
        <w:gridCol w:w="6718"/>
      </w:tblGrid>
      <w:tr w:rsidR="001E0BFB" w:rsidRPr="001E0BFB" w:rsidTr="003027CB">
        <w:tc>
          <w:tcPr>
            <w:tcW w:w="2630" w:type="pct"/>
            <w:shd w:val="clear" w:color="auto" w:fill="E5DFEC" w:themeFill="accent4" w:themeFillTint="33"/>
          </w:tcPr>
          <w:p w:rsidR="001E0BFB" w:rsidRPr="001E0BFB" w:rsidRDefault="001E0BFB" w:rsidP="001E0BFB">
            <w:pPr>
              <w:jc w:val="center"/>
              <w:rPr>
                <w:rFonts w:ascii="Arial" w:hAnsi="Arial" w:cs="Arial"/>
                <w:b/>
                <w:sz w:val="22"/>
                <w:lang w:eastAsia="en-US"/>
              </w:rPr>
            </w:pPr>
            <w:r w:rsidRPr="001E0BFB">
              <w:rPr>
                <w:rFonts w:ascii="Arial" w:hAnsi="Arial" w:cs="Arial"/>
                <w:b/>
                <w:sz w:val="22"/>
                <w:lang w:eastAsia="en-US"/>
              </w:rPr>
              <w:t>Role</w:t>
            </w:r>
          </w:p>
        </w:tc>
        <w:tc>
          <w:tcPr>
            <w:tcW w:w="2370" w:type="pct"/>
            <w:shd w:val="clear" w:color="auto" w:fill="E5DFEC" w:themeFill="accent4" w:themeFillTint="33"/>
          </w:tcPr>
          <w:p w:rsidR="001E0BFB" w:rsidRPr="001E0BFB" w:rsidRDefault="001E0BFB" w:rsidP="001E0BFB">
            <w:pPr>
              <w:jc w:val="center"/>
              <w:rPr>
                <w:rFonts w:ascii="Arial" w:hAnsi="Arial" w:cs="Arial"/>
                <w:b/>
                <w:sz w:val="22"/>
                <w:lang w:eastAsia="en-US"/>
              </w:rPr>
            </w:pPr>
            <w:r w:rsidRPr="001E0BFB">
              <w:rPr>
                <w:rFonts w:ascii="Arial" w:hAnsi="Arial" w:cs="Arial"/>
                <w:b/>
                <w:sz w:val="22"/>
                <w:lang w:eastAsia="en-US"/>
              </w:rPr>
              <w:t>Contact Details</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HR Advice</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0300 470 3000</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Customer Contact Centre</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0300 123 5000</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Operations BC Lead</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07979 727 081</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Highways England Interserve Facilities Helpdesk</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0300 470 2323</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Central BC Team</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07710 065 619</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PAM (employee assistance)</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0800 882 4102</w:t>
            </w:r>
          </w:p>
          <w:p w:rsidR="001E0BFB" w:rsidRPr="001E0BFB" w:rsidRDefault="00D032B1" w:rsidP="001E0BFB">
            <w:pPr>
              <w:jc w:val="center"/>
              <w:rPr>
                <w:rFonts w:ascii="Arial" w:hAnsi="Arial" w:cs="Arial"/>
                <w:sz w:val="22"/>
                <w:lang w:eastAsia="en-US"/>
              </w:rPr>
            </w:pPr>
            <w:hyperlink r:id="rId14" w:history="1">
              <w:r w:rsidR="001E0BFB" w:rsidRPr="001E0BFB">
                <w:rPr>
                  <w:rFonts w:ascii="Arial" w:hAnsi="Arial" w:cs="Arial"/>
                  <w:color w:val="0000FF"/>
                  <w:sz w:val="22"/>
                  <w:u w:val="single"/>
                  <w:lang w:eastAsia="en-US"/>
                </w:rPr>
                <w:t>www.pamassist.co.uk</w:t>
              </w:r>
            </w:hyperlink>
          </w:p>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Username: Highways England</w:t>
            </w:r>
          </w:p>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Password: highways1</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IT Helpdesk</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0344 863 1221</w:t>
            </w:r>
          </w:p>
        </w:tc>
      </w:tr>
      <w:tr w:rsidR="001E0BFB" w:rsidRPr="001E0BFB" w:rsidTr="003027CB">
        <w:tc>
          <w:tcPr>
            <w:tcW w:w="2630" w:type="pct"/>
            <w:vAlign w:val="center"/>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BC Staff Information Line on staff access pass</w:t>
            </w:r>
          </w:p>
        </w:tc>
        <w:tc>
          <w:tcPr>
            <w:tcW w:w="2370" w:type="pct"/>
          </w:tcPr>
          <w:p w:rsidR="001E0BFB" w:rsidRPr="001E0BFB" w:rsidRDefault="001E0BFB" w:rsidP="001E0BFB">
            <w:pPr>
              <w:jc w:val="center"/>
              <w:rPr>
                <w:rFonts w:ascii="Arial" w:hAnsi="Arial" w:cs="Arial"/>
                <w:sz w:val="22"/>
                <w:lang w:eastAsia="en-US"/>
              </w:rPr>
            </w:pPr>
            <w:r w:rsidRPr="001E0BFB">
              <w:rPr>
                <w:rFonts w:ascii="Arial" w:hAnsi="Arial" w:cs="Arial"/>
                <w:sz w:val="22"/>
                <w:lang w:eastAsia="en-US"/>
              </w:rPr>
              <w:t>0800 092 2325</w:t>
            </w:r>
          </w:p>
        </w:tc>
      </w:tr>
    </w:tbl>
    <w:p w:rsidR="00BF5436" w:rsidRPr="0053426F" w:rsidRDefault="00BF5436" w:rsidP="00BF5436">
      <w:pPr>
        <w:jc w:val="right"/>
        <w:rPr>
          <w:rFonts w:ascii="Arial" w:hAnsi="Arial" w:cs="Arial"/>
          <w:b/>
        </w:rPr>
      </w:pPr>
      <w:r>
        <w:rPr>
          <w:rFonts w:ascii="Arial" w:hAnsi="Arial" w:cs="Arial"/>
          <w:b/>
        </w:rPr>
        <w:br w:type="page"/>
      </w:r>
      <w:bookmarkStart w:id="12" w:name="Table7"/>
      <w:r w:rsidR="0053426F" w:rsidRPr="0053426F">
        <w:rPr>
          <w:rFonts w:ascii="Arial" w:hAnsi="Arial" w:cs="Arial"/>
          <w:b/>
        </w:rPr>
        <w:lastRenderedPageBreak/>
        <w:t>Table 7</w:t>
      </w:r>
      <w:bookmarkEnd w:id="12"/>
    </w:p>
    <w:p w:rsidR="00BF5436" w:rsidRPr="000F0380" w:rsidRDefault="00BF5436" w:rsidP="00BF5436">
      <w:pPr>
        <w:jc w:val="center"/>
        <w:rPr>
          <w:rFonts w:ascii="Arial" w:hAnsi="Arial" w:cs="Arial"/>
          <w:b/>
          <w:u w:val="single"/>
        </w:rPr>
      </w:pPr>
      <w:r>
        <w:rPr>
          <w:rFonts w:ascii="Arial" w:hAnsi="Arial" w:cs="Arial"/>
          <w:b/>
          <w:u w:val="single"/>
        </w:rPr>
        <w:t>Incident l</w:t>
      </w:r>
      <w:r w:rsidRPr="000F0380">
        <w:rPr>
          <w:rFonts w:ascii="Arial" w:hAnsi="Arial" w:cs="Arial"/>
          <w:b/>
          <w:u w:val="single"/>
        </w:rPr>
        <w:t>og</w:t>
      </w:r>
    </w:p>
    <w:p w:rsidR="00BF5436" w:rsidRPr="000F0380" w:rsidRDefault="00BF5436" w:rsidP="00BF5436">
      <w:pPr>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gridCol w:w="3291"/>
        <w:gridCol w:w="2027"/>
      </w:tblGrid>
      <w:tr w:rsidR="00BF5436" w:rsidRPr="000F0380" w:rsidTr="00923191">
        <w:tc>
          <w:tcPr>
            <w:tcW w:w="3124" w:type="pct"/>
            <w:shd w:val="clear" w:color="auto" w:fill="auto"/>
            <w:vAlign w:val="center"/>
          </w:tcPr>
          <w:p w:rsidR="00BF5436" w:rsidRPr="000F0380" w:rsidRDefault="00BF5436" w:rsidP="00923191">
            <w:pPr>
              <w:jc w:val="center"/>
              <w:rPr>
                <w:rFonts w:ascii="Arial" w:hAnsi="Arial" w:cs="Arial"/>
                <w:b/>
              </w:rPr>
            </w:pPr>
            <w:r w:rsidRPr="000F0380">
              <w:rPr>
                <w:rFonts w:ascii="Arial" w:hAnsi="Arial" w:cs="Arial"/>
                <w:b/>
              </w:rPr>
              <w:t>Brief description of decision/action</w:t>
            </w:r>
          </w:p>
        </w:tc>
        <w:tc>
          <w:tcPr>
            <w:tcW w:w="1161" w:type="pct"/>
            <w:shd w:val="clear" w:color="auto" w:fill="auto"/>
            <w:vAlign w:val="center"/>
          </w:tcPr>
          <w:p w:rsidR="00BF5436" w:rsidRPr="000F0380" w:rsidRDefault="00BF5436" w:rsidP="00923191">
            <w:pPr>
              <w:jc w:val="center"/>
              <w:rPr>
                <w:rFonts w:ascii="Arial" w:hAnsi="Arial" w:cs="Arial"/>
                <w:b/>
              </w:rPr>
            </w:pPr>
            <w:r w:rsidRPr="000F0380">
              <w:rPr>
                <w:rFonts w:ascii="Arial" w:hAnsi="Arial" w:cs="Arial"/>
                <w:b/>
              </w:rPr>
              <w:t>Action assigned to</w:t>
            </w:r>
          </w:p>
        </w:tc>
        <w:tc>
          <w:tcPr>
            <w:tcW w:w="715" w:type="pct"/>
            <w:shd w:val="clear" w:color="auto" w:fill="auto"/>
            <w:vAlign w:val="center"/>
          </w:tcPr>
          <w:p w:rsidR="00BF5436" w:rsidRPr="000F0380" w:rsidRDefault="00BF5436" w:rsidP="00923191">
            <w:pPr>
              <w:jc w:val="center"/>
              <w:rPr>
                <w:rFonts w:ascii="Arial" w:hAnsi="Arial" w:cs="Arial"/>
                <w:b/>
              </w:rPr>
            </w:pPr>
            <w:r w:rsidRPr="000F0380">
              <w:rPr>
                <w:rFonts w:ascii="Arial" w:hAnsi="Arial" w:cs="Arial"/>
                <w:b/>
              </w:rPr>
              <w:t>Action due by</w:t>
            </w: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r w:rsidR="00BF5436" w:rsidRPr="000F0380" w:rsidTr="00923191">
        <w:tc>
          <w:tcPr>
            <w:tcW w:w="3124" w:type="pct"/>
            <w:shd w:val="clear" w:color="auto" w:fill="auto"/>
          </w:tcPr>
          <w:p w:rsidR="00BF5436" w:rsidRPr="000F0380" w:rsidRDefault="00BF5436" w:rsidP="00923191">
            <w:pPr>
              <w:jc w:val="center"/>
              <w:rPr>
                <w:rFonts w:ascii="Arial" w:hAnsi="Arial" w:cs="Arial"/>
                <w:b/>
              </w:rPr>
            </w:pPr>
          </w:p>
        </w:tc>
        <w:tc>
          <w:tcPr>
            <w:tcW w:w="1161" w:type="pct"/>
            <w:shd w:val="clear" w:color="auto" w:fill="auto"/>
          </w:tcPr>
          <w:p w:rsidR="00BF5436" w:rsidRPr="000F0380" w:rsidRDefault="00BF5436" w:rsidP="00923191">
            <w:pPr>
              <w:jc w:val="center"/>
              <w:rPr>
                <w:rFonts w:ascii="Arial" w:hAnsi="Arial" w:cs="Arial"/>
                <w:b/>
              </w:rPr>
            </w:pPr>
          </w:p>
        </w:tc>
        <w:tc>
          <w:tcPr>
            <w:tcW w:w="715" w:type="pct"/>
            <w:shd w:val="clear" w:color="auto" w:fill="auto"/>
          </w:tcPr>
          <w:p w:rsidR="00BF5436" w:rsidRPr="000F0380" w:rsidRDefault="00BF5436" w:rsidP="00923191">
            <w:pPr>
              <w:jc w:val="center"/>
              <w:rPr>
                <w:rFonts w:ascii="Arial" w:hAnsi="Arial" w:cs="Arial"/>
                <w:b/>
              </w:rPr>
            </w:pPr>
          </w:p>
        </w:tc>
      </w:tr>
    </w:tbl>
    <w:p w:rsidR="00BF5436" w:rsidRPr="00E83CC1" w:rsidRDefault="0053426F" w:rsidP="00BF5436">
      <w:pPr>
        <w:jc w:val="right"/>
        <w:rPr>
          <w:rFonts w:ascii="Arial" w:hAnsi="Arial" w:cs="Arial"/>
          <w:b/>
          <w:bCs/>
        </w:rPr>
      </w:pPr>
      <w:bookmarkStart w:id="13" w:name="Table8"/>
      <w:r>
        <w:rPr>
          <w:rFonts w:ascii="Arial" w:hAnsi="Arial" w:cs="Arial"/>
          <w:b/>
          <w:bCs/>
        </w:rPr>
        <w:lastRenderedPageBreak/>
        <w:t>Table 8</w:t>
      </w:r>
    </w:p>
    <w:bookmarkEnd w:id="13"/>
    <w:p w:rsidR="00BF5436" w:rsidRPr="00E83CC1" w:rsidRDefault="00BF5436" w:rsidP="00BF5436">
      <w:pPr>
        <w:autoSpaceDE w:val="0"/>
        <w:autoSpaceDN w:val="0"/>
        <w:adjustRightInd w:val="0"/>
        <w:jc w:val="center"/>
        <w:rPr>
          <w:rFonts w:ascii="Arial" w:hAnsi="Arial" w:cs="Arial"/>
          <w:b/>
          <w:bCs/>
        </w:rPr>
      </w:pPr>
      <w:r>
        <w:rPr>
          <w:rFonts w:ascii="Arial" w:hAnsi="Arial" w:cs="Arial"/>
          <w:b/>
          <w:bCs/>
        </w:rPr>
        <w:t>BC team meeting - A</w:t>
      </w:r>
      <w:r w:rsidRPr="00E83CC1">
        <w:rPr>
          <w:rFonts w:ascii="Arial" w:hAnsi="Arial" w:cs="Arial"/>
          <w:b/>
          <w:bCs/>
        </w:rPr>
        <w:t>genda</w:t>
      </w: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color w:val="000000"/>
        </w:rPr>
      </w:pPr>
    </w:p>
    <w:p w:rsidR="00BF5436" w:rsidRPr="000F0380" w:rsidRDefault="00BF5436" w:rsidP="00BF5436">
      <w:pPr>
        <w:autoSpaceDE w:val="0"/>
        <w:autoSpaceDN w:val="0"/>
        <w:adjustRightInd w:val="0"/>
        <w:rPr>
          <w:rFonts w:ascii="Arial" w:hAnsi="Arial" w:cs="Arial"/>
          <w:b/>
          <w:bCs/>
          <w:color w:val="000000"/>
        </w:rPr>
      </w:pPr>
      <w:r w:rsidRPr="000F0380">
        <w:rPr>
          <w:rFonts w:ascii="Arial" w:hAnsi="Arial" w:cs="Arial"/>
          <w:b/>
          <w:bCs/>
          <w:color w:val="000000"/>
        </w:rPr>
        <w:t>1. Brief overview of situation</w:t>
      </w:r>
    </w:p>
    <w:p w:rsidR="00BF5436" w:rsidRPr="000F0380" w:rsidRDefault="0069754D" w:rsidP="00595759">
      <w:pPr>
        <w:numPr>
          <w:ilvl w:val="0"/>
          <w:numId w:val="6"/>
        </w:numPr>
        <w:autoSpaceDE w:val="0"/>
        <w:autoSpaceDN w:val="0"/>
        <w:adjustRightInd w:val="0"/>
        <w:rPr>
          <w:rFonts w:ascii="Arial" w:hAnsi="Arial" w:cs="Arial"/>
          <w:b/>
          <w:bCs/>
          <w:color w:val="000000"/>
        </w:rPr>
      </w:pPr>
      <w:r>
        <w:rPr>
          <w:rFonts w:ascii="Arial" w:hAnsi="Arial" w:cs="Arial"/>
          <w:bCs/>
          <w:color w:val="000000"/>
        </w:rPr>
        <w:t>Including updates from customer operations</w:t>
      </w:r>
      <w:r w:rsidR="00BF5436" w:rsidRPr="000F0380">
        <w:rPr>
          <w:rFonts w:ascii="Arial" w:hAnsi="Arial" w:cs="Arial"/>
          <w:bCs/>
          <w:color w:val="000000"/>
        </w:rPr>
        <w:t xml:space="preserve"> if a regional alert or crisis has been declared</w:t>
      </w:r>
      <w:r w:rsidR="00BF5436" w:rsidRPr="000F0380">
        <w:rPr>
          <w:rFonts w:ascii="Arial" w:hAnsi="Arial" w:cs="Arial"/>
          <w:b/>
          <w:bCs/>
          <w:color w:val="000000"/>
        </w:rPr>
        <w:t xml:space="preserve"> </w:t>
      </w:r>
      <w:r w:rsidR="00BF5436" w:rsidRPr="000F0380">
        <w:rPr>
          <w:rFonts w:ascii="Arial" w:hAnsi="Arial" w:cs="Arial"/>
          <w:bCs/>
          <w:color w:val="000000"/>
        </w:rPr>
        <w:t>at the local RCC</w:t>
      </w:r>
    </w:p>
    <w:p w:rsidR="00BF5436" w:rsidRPr="000F0380" w:rsidRDefault="00BF5436" w:rsidP="00595759">
      <w:pPr>
        <w:numPr>
          <w:ilvl w:val="0"/>
          <w:numId w:val="6"/>
        </w:numPr>
        <w:autoSpaceDE w:val="0"/>
        <w:autoSpaceDN w:val="0"/>
        <w:adjustRightInd w:val="0"/>
        <w:rPr>
          <w:rFonts w:ascii="Arial" w:hAnsi="Arial" w:cs="Arial"/>
          <w:b/>
          <w:bCs/>
          <w:color w:val="000000"/>
        </w:rPr>
      </w:pPr>
      <w:r w:rsidRPr="000F0380">
        <w:rPr>
          <w:rFonts w:ascii="Arial" w:hAnsi="Arial" w:cs="Arial"/>
          <w:bCs/>
          <w:color w:val="000000"/>
        </w:rPr>
        <w:t xml:space="preserve">Including updates </w:t>
      </w:r>
      <w:r w:rsidR="0069754D">
        <w:rPr>
          <w:rFonts w:ascii="Arial" w:hAnsi="Arial" w:cs="Arial"/>
          <w:bCs/>
          <w:color w:val="000000"/>
        </w:rPr>
        <w:t>from the central BC team if a n</w:t>
      </w:r>
      <w:r w:rsidRPr="000F0380">
        <w:rPr>
          <w:rFonts w:ascii="Arial" w:hAnsi="Arial" w:cs="Arial"/>
          <w:bCs/>
          <w:color w:val="000000"/>
        </w:rPr>
        <w:t>ational alert or crisis has been declared</w:t>
      </w:r>
    </w:p>
    <w:p w:rsidR="00BF5436" w:rsidRPr="000F0380" w:rsidRDefault="00BF5436" w:rsidP="00BF5436">
      <w:pPr>
        <w:autoSpaceDE w:val="0"/>
        <w:autoSpaceDN w:val="0"/>
        <w:adjustRightInd w:val="0"/>
        <w:ind w:left="360"/>
        <w:rPr>
          <w:rFonts w:ascii="Arial" w:hAnsi="Arial" w:cs="Arial"/>
          <w:b/>
          <w:bCs/>
          <w:color w:val="000000"/>
        </w:rPr>
      </w:pPr>
    </w:p>
    <w:p w:rsidR="00BF5436" w:rsidRPr="000F0380" w:rsidRDefault="00BF5436" w:rsidP="00BF5436">
      <w:pPr>
        <w:autoSpaceDE w:val="0"/>
        <w:autoSpaceDN w:val="0"/>
        <w:adjustRightInd w:val="0"/>
        <w:rPr>
          <w:rFonts w:ascii="Arial" w:hAnsi="Arial" w:cs="Arial"/>
          <w:bCs/>
          <w:color w:val="000000"/>
        </w:rPr>
      </w:pPr>
    </w:p>
    <w:p w:rsidR="00BF5436" w:rsidRPr="000F0380" w:rsidRDefault="00BF5436" w:rsidP="00BF5436">
      <w:pPr>
        <w:autoSpaceDE w:val="0"/>
        <w:autoSpaceDN w:val="0"/>
        <w:adjustRightInd w:val="0"/>
        <w:rPr>
          <w:rFonts w:ascii="Arial" w:hAnsi="Arial" w:cs="Arial"/>
          <w:b/>
          <w:bCs/>
          <w:color w:val="000000"/>
        </w:rPr>
      </w:pPr>
      <w:r w:rsidRPr="000F0380">
        <w:rPr>
          <w:rFonts w:ascii="Arial" w:hAnsi="Arial" w:cs="Arial"/>
          <w:b/>
          <w:bCs/>
          <w:color w:val="000000"/>
        </w:rPr>
        <w:t xml:space="preserve">2. Staff welfare / health &amp; safety </w:t>
      </w: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r w:rsidRPr="000F0380">
        <w:rPr>
          <w:rFonts w:ascii="Arial" w:hAnsi="Arial" w:cs="Arial"/>
          <w:b/>
          <w:bCs/>
          <w:color w:val="000000"/>
        </w:rPr>
        <w:t>3. Actions update (see incident log)</w:t>
      </w:r>
    </w:p>
    <w:p w:rsidR="00BF5436" w:rsidRPr="000F0380" w:rsidRDefault="00BF5436" w:rsidP="00BF5436">
      <w:pPr>
        <w:pStyle w:val="ListParagraph"/>
        <w:autoSpaceDE w:val="0"/>
        <w:autoSpaceDN w:val="0"/>
        <w:adjustRightInd w:val="0"/>
        <w:ind w:left="360"/>
        <w:rPr>
          <w:rFonts w:ascii="Arial" w:hAnsi="Arial" w:cs="Arial"/>
          <w:b/>
          <w:bCs/>
          <w:color w:val="000000"/>
        </w:rPr>
      </w:pPr>
    </w:p>
    <w:p w:rsidR="00BF5436" w:rsidRPr="000F0380" w:rsidRDefault="00BF5436" w:rsidP="00BF5436">
      <w:pPr>
        <w:pStyle w:val="ListParagraph"/>
        <w:autoSpaceDE w:val="0"/>
        <w:autoSpaceDN w:val="0"/>
        <w:adjustRightInd w:val="0"/>
        <w:ind w:left="36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r w:rsidRPr="000F0380">
        <w:rPr>
          <w:rFonts w:ascii="Arial" w:hAnsi="Arial" w:cs="Arial"/>
          <w:b/>
          <w:bCs/>
          <w:color w:val="000000"/>
        </w:rPr>
        <w:t xml:space="preserve">4. Updates from </w:t>
      </w:r>
      <w:r>
        <w:rPr>
          <w:rFonts w:ascii="Arial" w:hAnsi="Arial" w:cs="Arial"/>
          <w:b/>
          <w:bCs/>
          <w:color w:val="000000"/>
        </w:rPr>
        <w:t>teams</w:t>
      </w:r>
    </w:p>
    <w:p w:rsidR="00BF5436" w:rsidRPr="000F0380" w:rsidRDefault="00BF5436" w:rsidP="00595759">
      <w:pPr>
        <w:pStyle w:val="ListParagraph"/>
        <w:numPr>
          <w:ilvl w:val="0"/>
          <w:numId w:val="5"/>
        </w:numPr>
        <w:autoSpaceDE w:val="0"/>
        <w:autoSpaceDN w:val="0"/>
        <w:adjustRightInd w:val="0"/>
        <w:rPr>
          <w:rFonts w:ascii="Arial" w:hAnsi="Arial" w:cs="Arial"/>
          <w:color w:val="000000"/>
        </w:rPr>
      </w:pPr>
      <w:r w:rsidRPr="000F0380">
        <w:rPr>
          <w:rFonts w:ascii="Arial" w:hAnsi="Arial" w:cs="Arial"/>
          <w:color w:val="000000"/>
        </w:rPr>
        <w:t>Review of business critical activities, including availability of resources</w:t>
      </w:r>
    </w:p>
    <w:p w:rsidR="00BF5436" w:rsidRPr="000F0380" w:rsidRDefault="00BF5436" w:rsidP="00595759">
      <w:pPr>
        <w:pStyle w:val="ListParagraph"/>
        <w:numPr>
          <w:ilvl w:val="0"/>
          <w:numId w:val="5"/>
        </w:numPr>
        <w:rPr>
          <w:rFonts w:ascii="Arial" w:hAnsi="Arial" w:cs="Arial"/>
        </w:rPr>
      </w:pPr>
      <w:r w:rsidRPr="000F0380">
        <w:rPr>
          <w:rFonts w:ascii="Arial" w:hAnsi="Arial" w:cs="Arial"/>
        </w:rPr>
        <w:t>Discussion of any new risks/threats to business</w:t>
      </w:r>
    </w:p>
    <w:p w:rsidR="00BF5436" w:rsidRPr="000F0380" w:rsidRDefault="00BF5436" w:rsidP="00595759">
      <w:pPr>
        <w:pStyle w:val="ListParagraph"/>
        <w:numPr>
          <w:ilvl w:val="0"/>
          <w:numId w:val="5"/>
        </w:numPr>
        <w:autoSpaceDE w:val="0"/>
        <w:autoSpaceDN w:val="0"/>
        <w:adjustRightInd w:val="0"/>
        <w:rPr>
          <w:rFonts w:ascii="Arial" w:hAnsi="Arial" w:cs="Arial"/>
          <w:color w:val="000000"/>
        </w:rPr>
      </w:pPr>
      <w:r w:rsidRPr="000F0380">
        <w:rPr>
          <w:rFonts w:ascii="Arial" w:hAnsi="Arial" w:cs="Arial"/>
          <w:color w:val="000000"/>
        </w:rPr>
        <w:t>Review of non-business critical activities</w:t>
      </w: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r w:rsidRPr="000F0380">
        <w:rPr>
          <w:rFonts w:ascii="Arial" w:hAnsi="Arial" w:cs="Arial"/>
          <w:b/>
          <w:bCs/>
          <w:color w:val="000000"/>
        </w:rPr>
        <w:t xml:space="preserve">5. Communications </w:t>
      </w:r>
    </w:p>
    <w:p w:rsidR="00BF5436" w:rsidRPr="000F0380" w:rsidRDefault="00BF5436" w:rsidP="00595759">
      <w:pPr>
        <w:pStyle w:val="ListParagraph"/>
        <w:numPr>
          <w:ilvl w:val="0"/>
          <w:numId w:val="4"/>
        </w:numPr>
        <w:autoSpaceDE w:val="0"/>
        <w:autoSpaceDN w:val="0"/>
        <w:adjustRightInd w:val="0"/>
        <w:rPr>
          <w:rFonts w:ascii="Arial" w:hAnsi="Arial" w:cs="Arial"/>
          <w:bCs/>
          <w:color w:val="000000"/>
        </w:rPr>
      </w:pPr>
      <w:r w:rsidRPr="000F0380">
        <w:rPr>
          <w:rFonts w:ascii="Arial" w:hAnsi="Arial" w:cs="Arial"/>
          <w:bCs/>
          <w:color w:val="000000"/>
        </w:rPr>
        <w:t>Review of communications published so far and those due to be published before the next meeting.</w:t>
      </w: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p>
    <w:p w:rsidR="00BF5436" w:rsidRPr="000F0380" w:rsidRDefault="00BF5436" w:rsidP="00BF5436">
      <w:pPr>
        <w:autoSpaceDE w:val="0"/>
        <w:autoSpaceDN w:val="0"/>
        <w:adjustRightInd w:val="0"/>
        <w:rPr>
          <w:rFonts w:ascii="Arial" w:hAnsi="Arial" w:cs="Arial"/>
          <w:b/>
          <w:bCs/>
          <w:color w:val="000000"/>
        </w:rPr>
      </w:pPr>
      <w:r w:rsidRPr="00D97AA1">
        <w:rPr>
          <w:rFonts w:ascii="Arial" w:hAnsi="Arial" w:cs="Arial"/>
          <w:b/>
          <w:bCs/>
          <w:color w:val="000000"/>
        </w:rPr>
        <w:t>6</w:t>
      </w:r>
      <w:r w:rsidRPr="000F0380">
        <w:rPr>
          <w:rFonts w:ascii="Arial" w:hAnsi="Arial" w:cs="Arial"/>
          <w:b/>
          <w:bCs/>
          <w:i/>
          <w:color w:val="000000"/>
        </w:rPr>
        <w:t xml:space="preserve">. </w:t>
      </w:r>
      <w:r w:rsidRPr="000F0380">
        <w:rPr>
          <w:rFonts w:ascii="Arial" w:hAnsi="Arial" w:cs="Arial"/>
          <w:b/>
          <w:bCs/>
          <w:color w:val="000000"/>
        </w:rPr>
        <w:t>Any other business</w:t>
      </w:r>
    </w:p>
    <w:p w:rsidR="00BF5436" w:rsidRPr="000F0380" w:rsidRDefault="00BF5436" w:rsidP="00BF5436">
      <w:pPr>
        <w:rPr>
          <w:rFonts w:ascii="Arial" w:hAnsi="Arial" w:cs="Arial"/>
          <w:b/>
          <w:bCs/>
          <w:color w:val="000000"/>
        </w:rPr>
      </w:pPr>
    </w:p>
    <w:p w:rsidR="00BF5436" w:rsidRPr="000F0380" w:rsidRDefault="00BF5436" w:rsidP="00BF5436">
      <w:pPr>
        <w:rPr>
          <w:rFonts w:ascii="Arial" w:hAnsi="Arial" w:cs="Arial"/>
          <w:b/>
          <w:bCs/>
          <w:color w:val="000000"/>
        </w:rPr>
      </w:pPr>
    </w:p>
    <w:p w:rsidR="00BF5436" w:rsidRPr="000F0380" w:rsidRDefault="00BF5436" w:rsidP="00BF5436">
      <w:pPr>
        <w:rPr>
          <w:rFonts w:ascii="Arial" w:hAnsi="Arial" w:cs="Arial"/>
          <w:b/>
          <w:bCs/>
        </w:rPr>
      </w:pPr>
      <w:r w:rsidRPr="000F0380">
        <w:rPr>
          <w:rFonts w:ascii="Arial" w:hAnsi="Arial" w:cs="Arial"/>
          <w:b/>
          <w:bCs/>
          <w:color w:val="000000"/>
        </w:rPr>
        <w:t>7. Time</w:t>
      </w:r>
      <w:r w:rsidRPr="000F0380">
        <w:rPr>
          <w:rFonts w:ascii="Arial" w:hAnsi="Arial" w:cs="Arial"/>
          <w:b/>
          <w:bCs/>
        </w:rPr>
        <w:t xml:space="preserve"> of next meeting</w:t>
      </w:r>
    </w:p>
    <w:p w:rsidR="00BF5436" w:rsidRDefault="00BF5436">
      <w:pPr>
        <w:spacing w:after="200" w:line="276" w:lineRule="auto"/>
        <w:rPr>
          <w:rFonts w:ascii="Arial" w:hAnsi="Arial" w:cs="Arial"/>
          <w:b/>
        </w:rPr>
      </w:pPr>
    </w:p>
    <w:p w:rsidR="0053426F" w:rsidRDefault="00BF5436" w:rsidP="0053426F">
      <w:pPr>
        <w:spacing w:line="276" w:lineRule="auto"/>
        <w:jc w:val="right"/>
        <w:rPr>
          <w:rFonts w:ascii="Arial" w:hAnsi="Arial" w:cs="Arial"/>
          <w:b/>
        </w:rPr>
      </w:pPr>
      <w:r>
        <w:rPr>
          <w:rFonts w:ascii="Arial" w:hAnsi="Arial" w:cs="Arial"/>
          <w:b/>
        </w:rPr>
        <w:br w:type="page"/>
      </w:r>
      <w:bookmarkStart w:id="14" w:name="Table9"/>
      <w:r w:rsidR="0053426F">
        <w:rPr>
          <w:rFonts w:ascii="Arial" w:hAnsi="Arial" w:cs="Arial"/>
          <w:b/>
        </w:rPr>
        <w:lastRenderedPageBreak/>
        <w:t>Table 9</w:t>
      </w:r>
      <w:bookmarkEnd w:id="14"/>
    </w:p>
    <w:p w:rsidR="0053426F" w:rsidRDefault="0053426F" w:rsidP="0053426F">
      <w:pPr>
        <w:spacing w:after="200" w:line="276" w:lineRule="auto"/>
        <w:jc w:val="center"/>
        <w:rPr>
          <w:rFonts w:ascii="Arial" w:hAnsi="Arial" w:cs="Arial"/>
          <w:b/>
        </w:rPr>
      </w:pPr>
      <w:r>
        <w:rPr>
          <w:rFonts w:ascii="Arial" w:hAnsi="Arial" w:cs="Arial"/>
          <w:b/>
        </w:rPr>
        <w:t>Office CRIP</w:t>
      </w:r>
    </w:p>
    <w:p w:rsidR="0053426F" w:rsidRPr="005B15CC" w:rsidRDefault="0053426F" w:rsidP="0053426F">
      <w:pPr>
        <w:autoSpaceDE w:val="0"/>
        <w:autoSpaceDN w:val="0"/>
        <w:adjustRightInd w:val="0"/>
        <w:rPr>
          <w:rFonts w:ascii="Arial" w:hAnsi="Arial" w:cs="Arial"/>
          <w:b/>
          <w:bCs/>
          <w:color w:val="1C1C1C"/>
        </w:rPr>
      </w:pPr>
      <w:r>
        <w:rPr>
          <w:rFonts w:ascii="Arial" w:hAnsi="Arial" w:cs="Arial"/>
          <w:b/>
          <w:bCs/>
          <w:color w:val="1C1C1C"/>
        </w:rPr>
        <w:t>Division</w:t>
      </w:r>
      <w:r w:rsidRPr="005B15CC">
        <w:rPr>
          <w:rFonts w:ascii="Arial" w:hAnsi="Arial" w:cs="Arial"/>
          <w:b/>
          <w:bCs/>
          <w:color w:val="1C1C1C"/>
        </w:rPr>
        <w:t>:</w:t>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t>CRIP issue number:</w:t>
      </w:r>
    </w:p>
    <w:p w:rsidR="0053426F" w:rsidRPr="005B15CC" w:rsidRDefault="0053426F" w:rsidP="0053426F">
      <w:pPr>
        <w:autoSpaceDE w:val="0"/>
        <w:autoSpaceDN w:val="0"/>
        <w:adjustRightInd w:val="0"/>
        <w:rPr>
          <w:rFonts w:ascii="Arial" w:hAnsi="Arial" w:cs="Arial"/>
          <w:b/>
          <w:bCs/>
          <w:color w:val="1C1C1C"/>
        </w:rPr>
      </w:pPr>
      <w:r w:rsidRPr="005B15CC">
        <w:rPr>
          <w:rFonts w:ascii="Arial" w:hAnsi="Arial" w:cs="Arial"/>
          <w:b/>
          <w:bCs/>
          <w:color w:val="1C1C1C"/>
        </w:rPr>
        <w:t>Date:</w:t>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t>Time:</w:t>
      </w:r>
    </w:p>
    <w:p w:rsidR="0053426F" w:rsidRPr="005B15CC" w:rsidRDefault="0053426F" w:rsidP="0053426F">
      <w:pPr>
        <w:autoSpaceDE w:val="0"/>
        <w:autoSpaceDN w:val="0"/>
        <w:adjustRightInd w:val="0"/>
        <w:rPr>
          <w:rFonts w:ascii="Arial" w:hAnsi="Arial" w:cs="Arial"/>
          <w:b/>
          <w:bCs/>
          <w:color w:val="1C1C1C"/>
        </w:rPr>
      </w:pPr>
      <w:r w:rsidRPr="005B15CC">
        <w:rPr>
          <w:rFonts w:ascii="Arial" w:hAnsi="Arial" w:cs="Arial"/>
          <w:b/>
          <w:bCs/>
          <w:color w:val="1C1C1C"/>
        </w:rPr>
        <w:t xml:space="preserve">Prepared by: </w:t>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r>
      <w:r w:rsidRPr="005B15CC">
        <w:rPr>
          <w:rFonts w:ascii="Arial" w:hAnsi="Arial" w:cs="Arial"/>
          <w:b/>
          <w:bCs/>
          <w:color w:val="1C1C1C"/>
        </w:rPr>
        <w:tab/>
        <w:t>Contact number:</w:t>
      </w:r>
    </w:p>
    <w:p w:rsidR="0053426F" w:rsidRDefault="0053426F" w:rsidP="0053426F">
      <w:pPr>
        <w:autoSpaceDE w:val="0"/>
        <w:autoSpaceDN w:val="0"/>
        <w:adjustRightInd w:val="0"/>
        <w:rPr>
          <w:rFonts w:ascii="Arial" w:hAnsi="Arial" w:cs="Arial"/>
          <w:b/>
          <w:bCs/>
          <w:color w:val="000000"/>
        </w:rPr>
      </w:pPr>
    </w:p>
    <w:p w:rsidR="0053426F" w:rsidRPr="005B15CC" w:rsidRDefault="0053426F" w:rsidP="0053426F">
      <w:pPr>
        <w:autoSpaceDE w:val="0"/>
        <w:autoSpaceDN w:val="0"/>
        <w:adjustRightInd w:val="0"/>
        <w:rPr>
          <w:rFonts w:ascii="Arial" w:hAnsi="Arial" w:cs="Arial"/>
          <w:b/>
          <w:bCs/>
          <w:color w:val="000000"/>
        </w:rPr>
      </w:pPr>
    </w:p>
    <w:p w:rsidR="0053426F" w:rsidRPr="00CA3D8A" w:rsidRDefault="0053426F" w:rsidP="00595759">
      <w:pPr>
        <w:pStyle w:val="ListParagraph"/>
        <w:numPr>
          <w:ilvl w:val="0"/>
          <w:numId w:val="14"/>
        </w:numPr>
        <w:autoSpaceDE w:val="0"/>
        <w:autoSpaceDN w:val="0"/>
        <w:adjustRightInd w:val="0"/>
        <w:rPr>
          <w:rFonts w:ascii="Arial" w:hAnsi="Arial" w:cs="Arial"/>
          <w:b/>
          <w:bCs/>
          <w:color w:val="000000"/>
        </w:rPr>
      </w:pPr>
      <w:r w:rsidRPr="00CA3D8A">
        <w:rPr>
          <w:rFonts w:ascii="Arial" w:hAnsi="Arial" w:cs="Arial"/>
          <w:b/>
          <w:bCs/>
          <w:color w:val="000000"/>
        </w:rPr>
        <w:t>Summary</w:t>
      </w:r>
    </w:p>
    <w:p w:rsidR="0053426F" w:rsidRDefault="0053426F" w:rsidP="0053426F">
      <w:pPr>
        <w:autoSpaceDE w:val="0"/>
        <w:autoSpaceDN w:val="0"/>
        <w:adjustRightInd w:val="0"/>
        <w:rPr>
          <w:rFonts w:ascii="Arial" w:hAnsi="Arial" w:cs="Arial"/>
          <w:iCs/>
        </w:rPr>
      </w:pPr>
      <w:r w:rsidRPr="005B15CC">
        <w:rPr>
          <w:rFonts w:ascii="Arial" w:hAnsi="Arial" w:cs="Arial"/>
          <w:iCs/>
        </w:rPr>
        <w:t xml:space="preserve">Include an up to date summary of the overall picture. </w:t>
      </w:r>
      <w:r>
        <w:rPr>
          <w:rFonts w:ascii="Arial" w:hAnsi="Arial" w:cs="Arial"/>
          <w:iCs/>
        </w:rPr>
        <w:t>It should include:</w:t>
      </w:r>
    </w:p>
    <w:p w:rsidR="0053426F" w:rsidRPr="00AD36F3" w:rsidRDefault="0053426F" w:rsidP="00595759">
      <w:pPr>
        <w:pStyle w:val="ListParagraph"/>
        <w:numPr>
          <w:ilvl w:val="0"/>
          <w:numId w:val="4"/>
        </w:numPr>
        <w:autoSpaceDE w:val="0"/>
        <w:autoSpaceDN w:val="0"/>
        <w:adjustRightInd w:val="0"/>
        <w:rPr>
          <w:rFonts w:ascii="Arial" w:hAnsi="Arial" w:cs="Arial"/>
          <w:iCs/>
        </w:rPr>
      </w:pPr>
      <w:r w:rsidRPr="00AD36F3">
        <w:rPr>
          <w:rFonts w:ascii="Arial" w:hAnsi="Arial" w:cs="Arial"/>
          <w:iCs/>
        </w:rPr>
        <w:t>Any health, safety or welfare issues affecting staff in the division</w:t>
      </w:r>
    </w:p>
    <w:p w:rsidR="0053426F" w:rsidRDefault="0053426F" w:rsidP="00595759">
      <w:pPr>
        <w:numPr>
          <w:ilvl w:val="0"/>
          <w:numId w:val="3"/>
        </w:numPr>
        <w:autoSpaceDE w:val="0"/>
        <w:autoSpaceDN w:val="0"/>
        <w:adjustRightInd w:val="0"/>
        <w:rPr>
          <w:rFonts w:ascii="Arial" w:hAnsi="Arial" w:cs="Arial"/>
          <w:iCs/>
        </w:rPr>
      </w:pPr>
      <w:r>
        <w:rPr>
          <w:rFonts w:ascii="Arial" w:hAnsi="Arial" w:cs="Arial"/>
          <w:iCs/>
        </w:rPr>
        <w:t>What business critical activities have been affected</w:t>
      </w:r>
    </w:p>
    <w:p w:rsidR="0053426F" w:rsidRDefault="0053426F" w:rsidP="00595759">
      <w:pPr>
        <w:numPr>
          <w:ilvl w:val="0"/>
          <w:numId w:val="3"/>
        </w:numPr>
        <w:autoSpaceDE w:val="0"/>
        <w:autoSpaceDN w:val="0"/>
        <w:adjustRightInd w:val="0"/>
        <w:rPr>
          <w:rFonts w:ascii="Arial" w:hAnsi="Arial" w:cs="Arial"/>
          <w:iCs/>
        </w:rPr>
      </w:pPr>
      <w:r>
        <w:rPr>
          <w:rFonts w:ascii="Arial" w:hAnsi="Arial" w:cs="Arial"/>
          <w:iCs/>
        </w:rPr>
        <w:t>Whether the situation is stable or getting worse</w:t>
      </w:r>
    </w:p>
    <w:p w:rsidR="0053426F" w:rsidRDefault="0053426F" w:rsidP="00595759">
      <w:pPr>
        <w:numPr>
          <w:ilvl w:val="0"/>
          <w:numId w:val="3"/>
        </w:numPr>
        <w:autoSpaceDE w:val="0"/>
        <w:autoSpaceDN w:val="0"/>
        <w:adjustRightInd w:val="0"/>
        <w:rPr>
          <w:rFonts w:ascii="Arial" w:hAnsi="Arial" w:cs="Arial"/>
          <w:iCs/>
        </w:rPr>
      </w:pPr>
      <w:r>
        <w:rPr>
          <w:rFonts w:ascii="Arial" w:hAnsi="Arial" w:cs="Arial"/>
          <w:iCs/>
        </w:rPr>
        <w:t>Whether there is an estimated time for resumption of business</w:t>
      </w:r>
    </w:p>
    <w:p w:rsidR="0053426F" w:rsidRDefault="0053426F" w:rsidP="0053426F">
      <w:pPr>
        <w:autoSpaceDE w:val="0"/>
        <w:autoSpaceDN w:val="0"/>
        <w:adjustRightInd w:val="0"/>
        <w:rPr>
          <w:rFonts w:ascii="Arial" w:hAnsi="Arial" w:cs="Arial"/>
          <w:iCs/>
        </w:rPr>
      </w:pPr>
    </w:p>
    <w:p w:rsidR="0053426F" w:rsidRPr="005B15CC" w:rsidRDefault="0053426F" w:rsidP="0053426F">
      <w:pPr>
        <w:autoSpaceDE w:val="0"/>
        <w:autoSpaceDN w:val="0"/>
        <w:adjustRightInd w:val="0"/>
        <w:rPr>
          <w:rFonts w:ascii="Arial" w:hAnsi="Arial" w:cs="Arial"/>
          <w:iCs/>
        </w:rPr>
      </w:pPr>
      <w:r>
        <w:rPr>
          <w:rFonts w:ascii="Arial" w:hAnsi="Arial" w:cs="Arial"/>
          <w:iCs/>
        </w:rPr>
        <w:t>(</w:t>
      </w:r>
      <w:r w:rsidRPr="00B55F9D">
        <w:rPr>
          <w:rFonts w:ascii="Arial" w:hAnsi="Arial" w:cs="Arial"/>
          <w:i/>
          <w:iCs/>
        </w:rPr>
        <w:t>Keep this section succinct and remove old information when reissuing</w:t>
      </w:r>
      <w:r>
        <w:rPr>
          <w:rFonts w:ascii="Arial" w:hAnsi="Arial" w:cs="Arial"/>
          <w:iCs/>
        </w:rPr>
        <w:t>)</w:t>
      </w:r>
    </w:p>
    <w:p w:rsidR="0053426F" w:rsidRDefault="0053426F" w:rsidP="0053426F">
      <w:pPr>
        <w:autoSpaceDE w:val="0"/>
        <w:autoSpaceDN w:val="0"/>
        <w:adjustRightInd w:val="0"/>
        <w:rPr>
          <w:rFonts w:ascii="Arial" w:hAnsi="Arial" w:cs="Arial"/>
          <w:i/>
          <w:iCs/>
          <w:color w:val="0000FF"/>
        </w:rPr>
      </w:pPr>
    </w:p>
    <w:p w:rsidR="0053426F" w:rsidRPr="00CA3D8A" w:rsidRDefault="0053426F" w:rsidP="00595759">
      <w:pPr>
        <w:pStyle w:val="ListParagraph"/>
        <w:numPr>
          <w:ilvl w:val="0"/>
          <w:numId w:val="14"/>
        </w:numPr>
        <w:autoSpaceDE w:val="0"/>
        <w:autoSpaceDN w:val="0"/>
        <w:adjustRightInd w:val="0"/>
        <w:rPr>
          <w:rFonts w:ascii="Arial" w:hAnsi="Arial" w:cs="Arial"/>
          <w:b/>
          <w:bCs/>
          <w:color w:val="1C1C1C"/>
        </w:rPr>
      </w:pPr>
      <w:r w:rsidRPr="00CA3D8A">
        <w:rPr>
          <w:rFonts w:ascii="Arial" w:hAnsi="Arial" w:cs="Arial"/>
          <w:b/>
          <w:bCs/>
          <w:color w:val="1C1C1C"/>
        </w:rPr>
        <w:t>Other external issues and incidents of interest (non-H</w:t>
      </w:r>
      <w:r>
        <w:rPr>
          <w:rFonts w:ascii="Arial" w:hAnsi="Arial" w:cs="Arial"/>
          <w:b/>
          <w:bCs/>
          <w:color w:val="1C1C1C"/>
        </w:rPr>
        <w:t>ighways England</w:t>
      </w:r>
      <w:r w:rsidRPr="00CA3D8A">
        <w:rPr>
          <w:rFonts w:ascii="Arial" w:hAnsi="Arial" w:cs="Arial"/>
          <w:b/>
          <w:bCs/>
          <w:color w:val="1C1C1C"/>
        </w:rPr>
        <w:t>)</w:t>
      </w:r>
    </w:p>
    <w:p w:rsidR="0053426F" w:rsidRPr="005B15CC" w:rsidRDefault="0053426F" w:rsidP="0053426F">
      <w:pPr>
        <w:autoSpaceDE w:val="0"/>
        <w:autoSpaceDN w:val="0"/>
        <w:adjustRightInd w:val="0"/>
        <w:rPr>
          <w:rFonts w:ascii="Arial" w:hAnsi="Arial" w:cs="Arial"/>
          <w:iCs/>
        </w:rPr>
      </w:pPr>
      <w:r w:rsidRPr="005B15CC">
        <w:rPr>
          <w:rFonts w:ascii="Arial" w:hAnsi="Arial" w:cs="Arial"/>
          <w:iCs/>
        </w:rPr>
        <w:t>Include details of any significant external issues or incid</w:t>
      </w:r>
      <w:r>
        <w:rPr>
          <w:rFonts w:ascii="Arial" w:hAnsi="Arial" w:cs="Arial"/>
          <w:iCs/>
        </w:rPr>
        <w:t>ents that may involve the business</w:t>
      </w:r>
      <w:r w:rsidRPr="005B15CC">
        <w:rPr>
          <w:rFonts w:ascii="Arial" w:hAnsi="Arial" w:cs="Arial"/>
          <w:iCs/>
        </w:rPr>
        <w:t>.</w:t>
      </w:r>
    </w:p>
    <w:p w:rsidR="0053426F" w:rsidRDefault="0053426F" w:rsidP="0053426F">
      <w:pPr>
        <w:autoSpaceDE w:val="0"/>
        <w:autoSpaceDN w:val="0"/>
        <w:adjustRightInd w:val="0"/>
        <w:rPr>
          <w:rFonts w:ascii="Arial" w:hAnsi="Arial" w:cs="Arial"/>
          <w:b/>
          <w:bCs/>
          <w:color w:val="1C1C1C"/>
        </w:rPr>
      </w:pPr>
    </w:p>
    <w:p w:rsidR="0053426F" w:rsidRPr="00CA3D8A" w:rsidRDefault="0053426F" w:rsidP="00595759">
      <w:pPr>
        <w:pStyle w:val="ListParagraph"/>
        <w:numPr>
          <w:ilvl w:val="0"/>
          <w:numId w:val="14"/>
        </w:numPr>
        <w:autoSpaceDE w:val="0"/>
        <w:autoSpaceDN w:val="0"/>
        <w:adjustRightInd w:val="0"/>
        <w:rPr>
          <w:rFonts w:ascii="Arial" w:hAnsi="Arial" w:cs="Arial"/>
          <w:b/>
          <w:bCs/>
          <w:color w:val="1C1C1C"/>
        </w:rPr>
      </w:pPr>
      <w:r>
        <w:rPr>
          <w:rFonts w:ascii="Arial" w:hAnsi="Arial" w:cs="Arial"/>
          <w:b/>
          <w:bCs/>
          <w:color w:val="1C1C1C"/>
        </w:rPr>
        <w:t>People and Logistics (Highways England</w:t>
      </w:r>
      <w:r w:rsidRPr="00CA3D8A">
        <w:rPr>
          <w:rFonts w:ascii="Arial" w:hAnsi="Arial" w:cs="Arial"/>
          <w:b/>
          <w:bCs/>
          <w:color w:val="1C1C1C"/>
        </w:rPr>
        <w:t xml:space="preserve"> and supply chain)</w:t>
      </w:r>
    </w:p>
    <w:p w:rsidR="0053426F" w:rsidRPr="005B15CC" w:rsidRDefault="0053426F" w:rsidP="0053426F">
      <w:pPr>
        <w:autoSpaceDE w:val="0"/>
        <w:autoSpaceDN w:val="0"/>
        <w:adjustRightInd w:val="0"/>
        <w:rPr>
          <w:rFonts w:ascii="Arial" w:hAnsi="Arial" w:cs="Arial"/>
          <w:iCs/>
        </w:rPr>
      </w:pPr>
      <w:r w:rsidRPr="005B15CC">
        <w:rPr>
          <w:rFonts w:ascii="Arial" w:hAnsi="Arial" w:cs="Arial"/>
          <w:iCs/>
        </w:rPr>
        <w:t>Include details of any current or potential issues, including people or equipment sho</w:t>
      </w:r>
      <w:r>
        <w:rPr>
          <w:rFonts w:ascii="Arial" w:hAnsi="Arial" w:cs="Arial"/>
          <w:iCs/>
        </w:rPr>
        <w:t>rtages</w:t>
      </w:r>
      <w:r w:rsidRPr="005B15CC">
        <w:rPr>
          <w:rFonts w:ascii="Arial" w:hAnsi="Arial" w:cs="Arial"/>
          <w:iCs/>
        </w:rPr>
        <w:t>.</w:t>
      </w:r>
    </w:p>
    <w:p w:rsidR="0053426F" w:rsidRDefault="0053426F" w:rsidP="0053426F">
      <w:pPr>
        <w:autoSpaceDE w:val="0"/>
        <w:autoSpaceDN w:val="0"/>
        <w:adjustRightInd w:val="0"/>
        <w:rPr>
          <w:rFonts w:ascii="Arial" w:hAnsi="Arial" w:cs="Arial"/>
          <w:b/>
          <w:bCs/>
          <w:color w:val="000000"/>
        </w:rPr>
      </w:pPr>
    </w:p>
    <w:p w:rsidR="0053426F" w:rsidRPr="00CA3D8A" w:rsidRDefault="0053426F" w:rsidP="00595759">
      <w:pPr>
        <w:pStyle w:val="ListParagraph"/>
        <w:numPr>
          <w:ilvl w:val="0"/>
          <w:numId w:val="14"/>
        </w:numPr>
        <w:autoSpaceDE w:val="0"/>
        <w:autoSpaceDN w:val="0"/>
        <w:adjustRightInd w:val="0"/>
        <w:rPr>
          <w:rFonts w:ascii="Arial" w:hAnsi="Arial" w:cs="Arial"/>
          <w:b/>
          <w:bCs/>
          <w:color w:val="000000"/>
        </w:rPr>
      </w:pPr>
      <w:r w:rsidRPr="00CA3D8A">
        <w:rPr>
          <w:rFonts w:ascii="Arial" w:hAnsi="Arial" w:cs="Arial"/>
          <w:b/>
          <w:bCs/>
          <w:color w:val="000000"/>
        </w:rPr>
        <w:t>Media and Comms issues</w:t>
      </w:r>
    </w:p>
    <w:p w:rsidR="0053426F" w:rsidRPr="005B15CC" w:rsidRDefault="0053426F" w:rsidP="0053426F">
      <w:pPr>
        <w:autoSpaceDE w:val="0"/>
        <w:autoSpaceDN w:val="0"/>
        <w:adjustRightInd w:val="0"/>
        <w:rPr>
          <w:rFonts w:ascii="Arial" w:hAnsi="Arial" w:cs="Arial"/>
          <w:iCs/>
        </w:rPr>
      </w:pPr>
      <w:r w:rsidRPr="005B15CC">
        <w:rPr>
          <w:rFonts w:ascii="Arial" w:hAnsi="Arial" w:cs="Arial"/>
          <w:iCs/>
        </w:rPr>
        <w:t>Include a summary of media and comm</w:t>
      </w:r>
      <w:r>
        <w:rPr>
          <w:rFonts w:ascii="Arial" w:hAnsi="Arial" w:cs="Arial"/>
          <w:iCs/>
        </w:rPr>
        <w:t>unication</w:t>
      </w:r>
      <w:r w:rsidRPr="005B15CC">
        <w:rPr>
          <w:rFonts w:ascii="Arial" w:hAnsi="Arial" w:cs="Arial"/>
          <w:iCs/>
        </w:rPr>
        <w:t>s work carried out,</w:t>
      </w:r>
      <w:r>
        <w:rPr>
          <w:rFonts w:ascii="Arial" w:hAnsi="Arial" w:cs="Arial"/>
          <w:iCs/>
        </w:rPr>
        <w:t xml:space="preserve"> </w:t>
      </w:r>
      <w:r w:rsidRPr="005B15CC">
        <w:rPr>
          <w:rFonts w:ascii="Arial" w:hAnsi="Arial" w:cs="Arial"/>
          <w:iCs/>
        </w:rPr>
        <w:t>as well as feedback of any media coverage that has been picked up.</w:t>
      </w:r>
    </w:p>
    <w:p w:rsidR="0053426F" w:rsidRDefault="0053426F" w:rsidP="0053426F">
      <w:pPr>
        <w:autoSpaceDE w:val="0"/>
        <w:autoSpaceDN w:val="0"/>
        <w:adjustRightInd w:val="0"/>
        <w:rPr>
          <w:rFonts w:ascii="Arial" w:hAnsi="Arial" w:cs="Arial"/>
          <w:b/>
          <w:bCs/>
          <w:color w:val="1C1C1C"/>
        </w:rPr>
      </w:pPr>
    </w:p>
    <w:p w:rsidR="0053426F" w:rsidRPr="00CA3D8A" w:rsidRDefault="0053426F" w:rsidP="00595759">
      <w:pPr>
        <w:pStyle w:val="ListParagraph"/>
        <w:numPr>
          <w:ilvl w:val="0"/>
          <w:numId w:val="14"/>
        </w:numPr>
        <w:autoSpaceDE w:val="0"/>
        <w:autoSpaceDN w:val="0"/>
        <w:adjustRightInd w:val="0"/>
        <w:rPr>
          <w:rFonts w:ascii="Arial" w:hAnsi="Arial" w:cs="Arial"/>
          <w:b/>
          <w:bCs/>
          <w:color w:val="1C1C1C"/>
        </w:rPr>
      </w:pPr>
      <w:r w:rsidRPr="00CA3D8A">
        <w:rPr>
          <w:rFonts w:ascii="Arial" w:hAnsi="Arial" w:cs="Arial"/>
          <w:b/>
          <w:bCs/>
          <w:color w:val="1C1C1C"/>
        </w:rPr>
        <w:t>Forward Look</w:t>
      </w:r>
    </w:p>
    <w:p w:rsidR="0053426F" w:rsidRPr="005B15CC" w:rsidRDefault="0053426F" w:rsidP="0053426F">
      <w:pPr>
        <w:autoSpaceDE w:val="0"/>
        <w:autoSpaceDN w:val="0"/>
        <w:adjustRightInd w:val="0"/>
        <w:rPr>
          <w:rFonts w:ascii="Arial" w:hAnsi="Arial" w:cs="Arial"/>
          <w:iCs/>
        </w:rPr>
      </w:pPr>
      <w:r w:rsidRPr="005B15CC">
        <w:rPr>
          <w:rFonts w:ascii="Arial" w:hAnsi="Arial" w:cs="Arial"/>
          <w:iCs/>
        </w:rPr>
        <w:t>Include key risks and i</w:t>
      </w:r>
      <w:r>
        <w:rPr>
          <w:rFonts w:ascii="Arial" w:hAnsi="Arial" w:cs="Arial"/>
          <w:iCs/>
        </w:rPr>
        <w:t>ssues that may affect the division</w:t>
      </w:r>
      <w:r w:rsidRPr="005B15CC">
        <w:rPr>
          <w:rFonts w:ascii="Arial" w:hAnsi="Arial" w:cs="Arial"/>
          <w:iCs/>
        </w:rPr>
        <w:t xml:space="preserve"> over the next 48 hours.</w:t>
      </w:r>
    </w:p>
    <w:p w:rsidR="0053426F" w:rsidRDefault="0053426F" w:rsidP="0053426F">
      <w:pPr>
        <w:autoSpaceDE w:val="0"/>
        <w:autoSpaceDN w:val="0"/>
        <w:adjustRightInd w:val="0"/>
        <w:rPr>
          <w:rFonts w:ascii="Arial" w:hAnsi="Arial" w:cs="Arial"/>
          <w:i/>
          <w:iCs/>
          <w:color w:val="0000FF"/>
          <w:sz w:val="22"/>
          <w:szCs w:val="22"/>
        </w:rPr>
      </w:pPr>
    </w:p>
    <w:p w:rsidR="0053426F" w:rsidRPr="007B54F6" w:rsidRDefault="0053426F" w:rsidP="00595759">
      <w:pPr>
        <w:pStyle w:val="ListParagraph"/>
        <w:numPr>
          <w:ilvl w:val="0"/>
          <w:numId w:val="14"/>
        </w:numPr>
        <w:autoSpaceDE w:val="0"/>
        <w:autoSpaceDN w:val="0"/>
        <w:adjustRightInd w:val="0"/>
        <w:rPr>
          <w:rFonts w:ascii="Arial" w:hAnsi="Arial" w:cs="Arial"/>
          <w:b/>
          <w:iCs/>
          <w:color w:val="0000FF"/>
        </w:rPr>
      </w:pPr>
      <w:r w:rsidRPr="007B54F6">
        <w:rPr>
          <w:rFonts w:ascii="Arial" w:hAnsi="Arial" w:cs="Arial"/>
          <w:b/>
          <w:iCs/>
        </w:rPr>
        <w:t>Time of next CRIP</w:t>
      </w:r>
    </w:p>
    <w:p w:rsidR="0053426F" w:rsidRDefault="0053426F">
      <w:pPr>
        <w:spacing w:after="200" w:line="276" w:lineRule="auto"/>
        <w:rPr>
          <w:rFonts w:ascii="Arial" w:hAnsi="Arial" w:cs="Arial"/>
          <w:b/>
        </w:rPr>
      </w:pPr>
      <w:r>
        <w:rPr>
          <w:rFonts w:ascii="Arial" w:hAnsi="Arial" w:cs="Arial"/>
          <w:b/>
        </w:rPr>
        <w:br w:type="page"/>
      </w:r>
    </w:p>
    <w:p w:rsidR="00446567" w:rsidRDefault="00446567" w:rsidP="00446567">
      <w:pPr>
        <w:pStyle w:val="ListParagraph"/>
        <w:ind w:left="360"/>
        <w:jc w:val="center"/>
        <w:rPr>
          <w:rFonts w:ascii="Arial" w:hAnsi="Arial" w:cs="Arial"/>
          <w:b/>
        </w:rPr>
      </w:pPr>
      <w:r w:rsidRPr="00483501">
        <w:rPr>
          <w:rFonts w:ascii="Arial" w:hAnsi="Arial" w:cs="Arial"/>
          <w:b/>
          <w:sz w:val="28"/>
          <w:szCs w:val="28"/>
        </w:rPr>
        <w:lastRenderedPageBreak/>
        <w:t>Notes for completing plan</w:t>
      </w:r>
      <w:r>
        <w:rPr>
          <w:rFonts w:ascii="Arial" w:hAnsi="Arial" w:cs="Arial"/>
          <w:b/>
        </w:rPr>
        <w:t xml:space="preserve"> </w:t>
      </w:r>
    </w:p>
    <w:p w:rsidR="00446567" w:rsidRDefault="00446567" w:rsidP="00446567">
      <w:pPr>
        <w:pStyle w:val="ListParagraph"/>
        <w:ind w:left="360"/>
        <w:jc w:val="center"/>
        <w:rPr>
          <w:rFonts w:ascii="Arial" w:hAnsi="Arial" w:cs="Arial"/>
          <w:b/>
        </w:rPr>
      </w:pPr>
      <w:r>
        <w:rPr>
          <w:rFonts w:ascii="Arial" w:hAnsi="Arial" w:cs="Arial"/>
          <w:b/>
        </w:rPr>
        <w:t>(</w:t>
      </w:r>
      <w:r w:rsidRPr="00AD36F3">
        <w:rPr>
          <w:rFonts w:ascii="Arial" w:hAnsi="Arial" w:cs="Arial"/>
          <w:b/>
          <w:i/>
        </w:rPr>
        <w:t>You don’t need to</w:t>
      </w:r>
      <w:r>
        <w:rPr>
          <w:rFonts w:ascii="Arial" w:hAnsi="Arial" w:cs="Arial"/>
          <w:b/>
        </w:rPr>
        <w:t xml:space="preserve"> </w:t>
      </w:r>
      <w:r w:rsidRPr="00AD36F3">
        <w:rPr>
          <w:rFonts w:ascii="Arial" w:hAnsi="Arial" w:cs="Arial"/>
          <w:b/>
          <w:i/>
        </w:rPr>
        <w:t>print these pages</w:t>
      </w:r>
      <w:r>
        <w:rPr>
          <w:rFonts w:ascii="Arial" w:hAnsi="Arial" w:cs="Arial"/>
          <w:b/>
          <w:i/>
        </w:rPr>
        <w:t xml:space="preserve"> once your plan is complete</w:t>
      </w:r>
      <w:r>
        <w:rPr>
          <w:rFonts w:ascii="Arial" w:hAnsi="Arial" w:cs="Arial"/>
          <w:b/>
        </w:rPr>
        <w:t>)</w:t>
      </w:r>
    </w:p>
    <w:p w:rsidR="005F5457" w:rsidRDefault="005F5457" w:rsidP="005F5457">
      <w:pPr>
        <w:pStyle w:val="ListParagraph"/>
        <w:ind w:left="360"/>
        <w:rPr>
          <w:rFonts w:ascii="Arial" w:hAnsi="Arial" w:cs="Arial"/>
          <w:b/>
        </w:rPr>
      </w:pPr>
    </w:p>
    <w:p w:rsidR="00446567" w:rsidRDefault="00446567" w:rsidP="005F5457">
      <w:pPr>
        <w:pStyle w:val="ListParagraph"/>
        <w:ind w:left="360"/>
        <w:rPr>
          <w:rFonts w:ascii="Arial" w:hAnsi="Arial" w:cs="Arial"/>
          <w:b/>
        </w:rPr>
      </w:pPr>
    </w:p>
    <w:p w:rsidR="00C0590B" w:rsidRPr="00FD39DA" w:rsidRDefault="00985ACA" w:rsidP="00FD39DA">
      <w:pPr>
        <w:rPr>
          <w:rFonts w:ascii="Arial" w:hAnsi="Arial" w:cs="Arial"/>
          <w:b/>
        </w:rPr>
      </w:pPr>
      <w:r>
        <w:rPr>
          <w:rFonts w:ascii="Arial" w:hAnsi="Arial" w:cs="Arial"/>
          <w:b/>
        </w:rPr>
        <w:t xml:space="preserve">1.1 </w:t>
      </w:r>
      <w:r w:rsidR="006004A1" w:rsidRPr="00FD39DA">
        <w:rPr>
          <w:rFonts w:ascii="Arial" w:hAnsi="Arial" w:cs="Arial"/>
          <w:b/>
        </w:rPr>
        <w:t xml:space="preserve">Activating </w:t>
      </w:r>
      <w:r w:rsidR="00B410EC" w:rsidRPr="00FD39DA">
        <w:rPr>
          <w:rFonts w:ascii="Arial" w:hAnsi="Arial" w:cs="Arial"/>
          <w:b/>
        </w:rPr>
        <w:t>your</w:t>
      </w:r>
      <w:r w:rsidR="00347CA4" w:rsidRPr="00FD39DA">
        <w:rPr>
          <w:rFonts w:ascii="Arial" w:hAnsi="Arial" w:cs="Arial"/>
          <w:b/>
        </w:rPr>
        <w:t xml:space="preserve"> business continuity </w:t>
      </w:r>
      <w:r w:rsidR="006004A1" w:rsidRPr="00FD39DA">
        <w:rPr>
          <w:rFonts w:ascii="Arial" w:hAnsi="Arial" w:cs="Arial"/>
          <w:b/>
        </w:rPr>
        <w:t>plan</w:t>
      </w:r>
    </w:p>
    <w:p w:rsidR="00925B96" w:rsidRDefault="00F06CE8" w:rsidP="00F06CE8">
      <w:pPr>
        <w:rPr>
          <w:rFonts w:ascii="Arial" w:hAnsi="Arial" w:cs="Arial"/>
        </w:rPr>
      </w:pPr>
      <w:r>
        <w:rPr>
          <w:rFonts w:ascii="Arial" w:hAnsi="Arial" w:cs="Arial"/>
        </w:rPr>
        <w:t>This plan can be activated</w:t>
      </w:r>
      <w:r w:rsidR="00925B96">
        <w:rPr>
          <w:rFonts w:ascii="Arial" w:hAnsi="Arial" w:cs="Arial"/>
        </w:rPr>
        <w:t>:</w:t>
      </w:r>
    </w:p>
    <w:p w:rsidR="00925B96" w:rsidRDefault="00925B96" w:rsidP="00595759">
      <w:pPr>
        <w:pStyle w:val="ListParagraph"/>
        <w:numPr>
          <w:ilvl w:val="0"/>
          <w:numId w:val="7"/>
        </w:numPr>
        <w:rPr>
          <w:rFonts w:ascii="Arial" w:hAnsi="Arial" w:cs="Arial"/>
        </w:rPr>
      </w:pPr>
      <w:r>
        <w:rPr>
          <w:rFonts w:ascii="Arial" w:hAnsi="Arial" w:cs="Arial"/>
        </w:rPr>
        <w:t>W</w:t>
      </w:r>
      <w:r w:rsidR="00F06CE8" w:rsidRPr="00925B96">
        <w:rPr>
          <w:rFonts w:ascii="Arial" w:hAnsi="Arial" w:cs="Arial"/>
        </w:rPr>
        <w:t>hen a disruption has occurred (eg fire/flooding in a building)</w:t>
      </w:r>
    </w:p>
    <w:p w:rsidR="008B2570" w:rsidRPr="00925B96" w:rsidRDefault="00925B96" w:rsidP="00595759">
      <w:pPr>
        <w:pStyle w:val="ListParagraph"/>
        <w:numPr>
          <w:ilvl w:val="0"/>
          <w:numId w:val="7"/>
        </w:numPr>
        <w:rPr>
          <w:rFonts w:ascii="Arial" w:hAnsi="Arial" w:cs="Arial"/>
        </w:rPr>
      </w:pPr>
      <w:r>
        <w:rPr>
          <w:rFonts w:ascii="Arial" w:hAnsi="Arial" w:cs="Arial"/>
        </w:rPr>
        <w:t>W</w:t>
      </w:r>
      <w:r w:rsidR="00F06CE8" w:rsidRPr="00925B96">
        <w:rPr>
          <w:rFonts w:ascii="Arial" w:hAnsi="Arial" w:cs="Arial"/>
        </w:rPr>
        <w:t xml:space="preserve">hen </w:t>
      </w:r>
      <w:r w:rsidR="004E3706" w:rsidRPr="00925B96">
        <w:rPr>
          <w:rFonts w:ascii="Arial" w:hAnsi="Arial" w:cs="Arial"/>
        </w:rPr>
        <w:t>it’</w:t>
      </w:r>
      <w:r w:rsidR="00F06CE8" w:rsidRPr="00925B96">
        <w:rPr>
          <w:rFonts w:ascii="Arial" w:hAnsi="Arial" w:cs="Arial"/>
        </w:rPr>
        <w:t>s likely that a situation will occur</w:t>
      </w:r>
      <w:r w:rsidR="00347CA4" w:rsidRPr="00925B96">
        <w:rPr>
          <w:rFonts w:ascii="Arial" w:hAnsi="Arial" w:cs="Arial"/>
        </w:rPr>
        <w:t xml:space="preserve"> and will</w:t>
      </w:r>
      <w:r w:rsidR="00F06CE8" w:rsidRPr="00925B96">
        <w:rPr>
          <w:rFonts w:ascii="Arial" w:hAnsi="Arial" w:cs="Arial"/>
        </w:rPr>
        <w:t xml:space="preserve"> affect the business (eg sever</w:t>
      </w:r>
      <w:r w:rsidR="00347CA4" w:rsidRPr="00925B96">
        <w:rPr>
          <w:rFonts w:ascii="Arial" w:hAnsi="Arial" w:cs="Arial"/>
        </w:rPr>
        <w:t>e</w:t>
      </w:r>
      <w:r w:rsidR="00F06CE8" w:rsidRPr="00925B96">
        <w:rPr>
          <w:rFonts w:ascii="Arial" w:hAnsi="Arial" w:cs="Arial"/>
        </w:rPr>
        <w:t xml:space="preserve"> weather, flu pandemic).</w:t>
      </w:r>
      <w:r w:rsidR="008B2570" w:rsidRPr="00925B96">
        <w:rPr>
          <w:rFonts w:ascii="Arial" w:hAnsi="Arial" w:cs="Arial"/>
        </w:rPr>
        <w:t xml:space="preserve">  </w:t>
      </w:r>
    </w:p>
    <w:p w:rsidR="00347CA4" w:rsidRDefault="00347CA4" w:rsidP="00F06CE8">
      <w:pPr>
        <w:rPr>
          <w:rFonts w:ascii="Arial" w:hAnsi="Arial" w:cs="Arial"/>
        </w:rPr>
      </w:pPr>
    </w:p>
    <w:p w:rsidR="00347CA4" w:rsidRDefault="00925B96" w:rsidP="00F06CE8">
      <w:pPr>
        <w:rPr>
          <w:rFonts w:ascii="Arial" w:hAnsi="Arial" w:cs="Arial"/>
        </w:rPr>
      </w:pPr>
      <w:r>
        <w:rPr>
          <w:rFonts w:ascii="Arial" w:hAnsi="Arial" w:cs="Arial"/>
        </w:rPr>
        <w:t xml:space="preserve">If </w:t>
      </w:r>
      <w:r w:rsidR="00347CA4">
        <w:rPr>
          <w:rFonts w:ascii="Arial" w:hAnsi="Arial" w:cs="Arial"/>
        </w:rPr>
        <w:t xml:space="preserve">the disruption affects only </w:t>
      </w:r>
      <w:r>
        <w:rPr>
          <w:rFonts w:ascii="Arial" w:hAnsi="Arial" w:cs="Arial"/>
        </w:rPr>
        <w:t xml:space="preserve">your </w:t>
      </w:r>
      <w:r w:rsidR="00347CA4">
        <w:rPr>
          <w:rFonts w:ascii="Arial" w:hAnsi="Arial" w:cs="Arial"/>
        </w:rPr>
        <w:t>area of the business (eg loss of a critical supplier)</w:t>
      </w:r>
      <w:r>
        <w:rPr>
          <w:rFonts w:ascii="Arial" w:hAnsi="Arial" w:cs="Arial"/>
        </w:rPr>
        <w:t xml:space="preserve"> </w:t>
      </w:r>
      <w:r w:rsidR="00806983">
        <w:rPr>
          <w:rFonts w:ascii="Arial" w:hAnsi="Arial" w:cs="Arial"/>
        </w:rPr>
        <w:t xml:space="preserve">you </w:t>
      </w:r>
      <w:r w:rsidR="00347CA4">
        <w:rPr>
          <w:rFonts w:ascii="Arial" w:hAnsi="Arial" w:cs="Arial"/>
        </w:rPr>
        <w:t xml:space="preserve">may </w:t>
      </w:r>
      <w:r w:rsidR="00E46793">
        <w:rPr>
          <w:rFonts w:ascii="Arial" w:hAnsi="Arial" w:cs="Arial"/>
        </w:rPr>
        <w:t xml:space="preserve">decide to </w:t>
      </w:r>
      <w:r w:rsidR="004E3706">
        <w:rPr>
          <w:rFonts w:ascii="Arial" w:hAnsi="Arial" w:cs="Arial"/>
        </w:rPr>
        <w:t>activate your</w:t>
      </w:r>
      <w:r w:rsidR="00E46793">
        <w:rPr>
          <w:rFonts w:ascii="Arial" w:hAnsi="Arial" w:cs="Arial"/>
        </w:rPr>
        <w:t xml:space="preserve"> </w:t>
      </w:r>
      <w:r w:rsidR="00C84776">
        <w:rPr>
          <w:rFonts w:ascii="Arial" w:hAnsi="Arial" w:cs="Arial"/>
        </w:rPr>
        <w:t>own</w:t>
      </w:r>
      <w:r w:rsidR="004E3706">
        <w:rPr>
          <w:rFonts w:ascii="Arial" w:hAnsi="Arial" w:cs="Arial"/>
        </w:rPr>
        <w:t xml:space="preserve"> plan </w:t>
      </w:r>
      <w:r w:rsidR="00AC60FB">
        <w:rPr>
          <w:rFonts w:ascii="Arial" w:hAnsi="Arial" w:cs="Arial"/>
        </w:rPr>
        <w:t>without involving other team</w:t>
      </w:r>
      <w:r w:rsidR="00E46793">
        <w:rPr>
          <w:rFonts w:ascii="Arial" w:hAnsi="Arial" w:cs="Arial"/>
        </w:rPr>
        <w:t>s</w:t>
      </w:r>
      <w:r w:rsidR="00AC60FB">
        <w:rPr>
          <w:rFonts w:ascii="Arial" w:hAnsi="Arial" w:cs="Arial"/>
        </w:rPr>
        <w:t>.  I</w:t>
      </w:r>
      <w:r w:rsidR="004E3706">
        <w:rPr>
          <w:rFonts w:ascii="Arial" w:hAnsi="Arial" w:cs="Arial"/>
        </w:rPr>
        <w:t>nform the building BC lead</w:t>
      </w:r>
      <w:r w:rsidR="00347CA4">
        <w:rPr>
          <w:rFonts w:ascii="Arial" w:hAnsi="Arial" w:cs="Arial"/>
        </w:rPr>
        <w:t xml:space="preserve"> if</w:t>
      </w:r>
      <w:r w:rsidR="004E3706">
        <w:rPr>
          <w:rFonts w:ascii="Arial" w:hAnsi="Arial" w:cs="Arial"/>
        </w:rPr>
        <w:t xml:space="preserve"> it is likely that other areas of the business will be affected or the situation is likely to result in a regional or national alert/crisis.</w:t>
      </w:r>
      <w:r w:rsidR="00347CA4">
        <w:rPr>
          <w:rFonts w:ascii="Arial" w:hAnsi="Arial" w:cs="Arial"/>
        </w:rPr>
        <w:t xml:space="preserve">  </w:t>
      </w:r>
    </w:p>
    <w:p w:rsidR="00F06CE8" w:rsidRPr="00F06CE8" w:rsidRDefault="00F06CE8" w:rsidP="00F06CE8">
      <w:pPr>
        <w:rPr>
          <w:rFonts w:ascii="Arial" w:hAnsi="Arial" w:cs="Arial"/>
        </w:rPr>
      </w:pPr>
      <w:r>
        <w:rPr>
          <w:rFonts w:ascii="Arial" w:hAnsi="Arial" w:cs="Arial"/>
        </w:rPr>
        <w:t xml:space="preserve"> </w:t>
      </w:r>
    </w:p>
    <w:p w:rsidR="00B410EC" w:rsidRDefault="00347CA4" w:rsidP="009C3469">
      <w:pPr>
        <w:rPr>
          <w:rFonts w:ascii="Arial" w:hAnsi="Arial" w:cs="Arial"/>
        </w:rPr>
      </w:pPr>
      <w:r>
        <w:rPr>
          <w:rFonts w:ascii="Arial" w:hAnsi="Arial" w:cs="Arial"/>
        </w:rPr>
        <w:t>Where the disruption is nation</w:t>
      </w:r>
      <w:r w:rsidR="008B2570">
        <w:rPr>
          <w:rFonts w:ascii="Arial" w:hAnsi="Arial" w:cs="Arial"/>
        </w:rPr>
        <w:t>wide or building wide</w:t>
      </w:r>
      <w:r w:rsidR="00C0590B" w:rsidRPr="009C3469">
        <w:rPr>
          <w:rFonts w:ascii="Arial" w:hAnsi="Arial" w:cs="Arial"/>
        </w:rPr>
        <w:t xml:space="preserve"> </w:t>
      </w:r>
      <w:r w:rsidR="008D4BBB" w:rsidRPr="009C3469">
        <w:rPr>
          <w:rFonts w:ascii="Arial" w:hAnsi="Arial" w:cs="Arial"/>
        </w:rPr>
        <w:t xml:space="preserve">(eg </w:t>
      </w:r>
      <w:r w:rsidR="00097807" w:rsidRPr="009C3469">
        <w:rPr>
          <w:rFonts w:ascii="Arial" w:hAnsi="Arial" w:cs="Arial"/>
        </w:rPr>
        <w:t>IT network loss</w:t>
      </w:r>
      <w:r>
        <w:rPr>
          <w:rFonts w:ascii="Arial" w:hAnsi="Arial" w:cs="Arial"/>
        </w:rPr>
        <w:t>, severe weather</w:t>
      </w:r>
      <w:r w:rsidR="008D4BBB" w:rsidRPr="009C3469">
        <w:rPr>
          <w:rFonts w:ascii="Arial" w:hAnsi="Arial" w:cs="Arial"/>
        </w:rPr>
        <w:t>)</w:t>
      </w:r>
      <w:r w:rsidR="008B2570">
        <w:rPr>
          <w:rFonts w:ascii="Arial" w:hAnsi="Arial" w:cs="Arial"/>
        </w:rPr>
        <w:t>,</w:t>
      </w:r>
      <w:r w:rsidR="008D4BBB" w:rsidRPr="009C3469">
        <w:rPr>
          <w:rFonts w:ascii="Arial" w:hAnsi="Arial" w:cs="Arial"/>
        </w:rPr>
        <w:t xml:space="preserve"> </w:t>
      </w:r>
      <w:r w:rsidR="00C0590B" w:rsidRPr="009C3469">
        <w:rPr>
          <w:rFonts w:ascii="Arial" w:hAnsi="Arial" w:cs="Arial"/>
        </w:rPr>
        <w:t>the building BC team</w:t>
      </w:r>
      <w:r w:rsidR="00097807" w:rsidRPr="009C3469">
        <w:rPr>
          <w:rFonts w:ascii="Arial" w:hAnsi="Arial" w:cs="Arial"/>
        </w:rPr>
        <w:t xml:space="preserve"> will </w:t>
      </w:r>
      <w:r>
        <w:rPr>
          <w:rFonts w:ascii="Arial" w:hAnsi="Arial" w:cs="Arial"/>
        </w:rPr>
        <w:t xml:space="preserve">lead the response. </w:t>
      </w:r>
      <w:r w:rsidR="00806983">
        <w:rPr>
          <w:rFonts w:ascii="Arial" w:hAnsi="Arial" w:cs="Arial"/>
        </w:rPr>
        <w:t xml:space="preserve"> </w:t>
      </w:r>
    </w:p>
    <w:p w:rsidR="00B410EC" w:rsidRDefault="00B410EC" w:rsidP="009C3469">
      <w:pPr>
        <w:rPr>
          <w:rFonts w:ascii="Arial" w:hAnsi="Arial" w:cs="Arial"/>
        </w:rPr>
      </w:pPr>
    </w:p>
    <w:p w:rsidR="00FB5AB7" w:rsidRDefault="00FB5AB7" w:rsidP="009C3469">
      <w:pPr>
        <w:rPr>
          <w:rFonts w:ascii="Arial" w:hAnsi="Arial" w:cs="Arial"/>
        </w:rPr>
      </w:pPr>
    </w:p>
    <w:p w:rsidR="00763BD1" w:rsidRPr="00763BD1" w:rsidRDefault="00985ACA" w:rsidP="009C3469">
      <w:pPr>
        <w:rPr>
          <w:rFonts w:ascii="Arial" w:hAnsi="Arial" w:cs="Arial"/>
          <w:b/>
        </w:rPr>
      </w:pPr>
      <w:r>
        <w:rPr>
          <w:rFonts w:ascii="Arial" w:hAnsi="Arial" w:cs="Arial"/>
          <w:b/>
        </w:rPr>
        <w:t xml:space="preserve">1.2 </w:t>
      </w:r>
      <w:r w:rsidR="00763BD1">
        <w:rPr>
          <w:rFonts w:ascii="Arial" w:hAnsi="Arial" w:cs="Arial"/>
          <w:b/>
        </w:rPr>
        <w:t>BC Focal Points</w:t>
      </w:r>
    </w:p>
    <w:p w:rsidR="00347CA4" w:rsidRDefault="00C84776" w:rsidP="009C3469">
      <w:pPr>
        <w:rPr>
          <w:rFonts w:ascii="Arial" w:hAnsi="Arial" w:cs="Arial"/>
        </w:rPr>
      </w:pPr>
      <w:r>
        <w:rPr>
          <w:rFonts w:ascii="Arial" w:hAnsi="Arial" w:cs="Arial"/>
        </w:rPr>
        <w:t>Your division’s</w:t>
      </w:r>
      <w:r w:rsidR="004E3706">
        <w:rPr>
          <w:rFonts w:ascii="Arial" w:hAnsi="Arial" w:cs="Arial"/>
        </w:rPr>
        <w:t xml:space="preserve"> representative </w:t>
      </w:r>
      <w:r w:rsidR="00DD0A39">
        <w:rPr>
          <w:rFonts w:ascii="Arial" w:hAnsi="Arial" w:cs="Arial"/>
        </w:rPr>
        <w:t xml:space="preserve">is responsible </w:t>
      </w:r>
      <w:r w:rsidR="004E3706">
        <w:rPr>
          <w:rFonts w:ascii="Arial" w:hAnsi="Arial" w:cs="Arial"/>
        </w:rPr>
        <w:t>for relaying details about the disruption</w:t>
      </w:r>
      <w:r w:rsidR="008D3406">
        <w:rPr>
          <w:rFonts w:ascii="Arial" w:hAnsi="Arial" w:cs="Arial"/>
        </w:rPr>
        <w:t xml:space="preserve"> to your</w:t>
      </w:r>
      <w:r w:rsidR="004E3706">
        <w:rPr>
          <w:rFonts w:ascii="Arial" w:hAnsi="Arial" w:cs="Arial"/>
        </w:rPr>
        <w:t xml:space="preserve"> </w:t>
      </w:r>
      <w:r w:rsidR="00DE3F0C">
        <w:rPr>
          <w:rFonts w:ascii="Arial" w:hAnsi="Arial" w:cs="Arial"/>
        </w:rPr>
        <w:t>division</w:t>
      </w:r>
      <w:r w:rsidR="00446567">
        <w:rPr>
          <w:rFonts w:ascii="Arial" w:hAnsi="Arial" w:cs="Arial"/>
        </w:rPr>
        <w:t>al director</w:t>
      </w:r>
      <w:r w:rsidR="00DE3F0C">
        <w:rPr>
          <w:rFonts w:ascii="Arial" w:hAnsi="Arial" w:cs="Arial"/>
        </w:rPr>
        <w:t>.  Y</w:t>
      </w:r>
      <w:r w:rsidR="00FB59EC">
        <w:rPr>
          <w:rFonts w:ascii="Arial" w:hAnsi="Arial" w:cs="Arial"/>
        </w:rPr>
        <w:t>our focal point will</w:t>
      </w:r>
      <w:r w:rsidR="00DE3F0C">
        <w:rPr>
          <w:rFonts w:ascii="Arial" w:hAnsi="Arial" w:cs="Arial"/>
        </w:rPr>
        <w:t xml:space="preserve"> also</w:t>
      </w:r>
      <w:r w:rsidR="00FB59EC">
        <w:rPr>
          <w:rFonts w:ascii="Arial" w:hAnsi="Arial" w:cs="Arial"/>
        </w:rPr>
        <w:t xml:space="preserve"> </w:t>
      </w:r>
      <w:r w:rsidR="004E3706">
        <w:rPr>
          <w:rFonts w:ascii="Arial" w:hAnsi="Arial" w:cs="Arial"/>
        </w:rPr>
        <w:t>ensur</w:t>
      </w:r>
      <w:r w:rsidR="00FB59EC">
        <w:rPr>
          <w:rFonts w:ascii="Arial" w:hAnsi="Arial" w:cs="Arial"/>
        </w:rPr>
        <w:t>e</w:t>
      </w:r>
      <w:r w:rsidR="004E3706">
        <w:rPr>
          <w:rFonts w:ascii="Arial" w:hAnsi="Arial" w:cs="Arial"/>
        </w:rPr>
        <w:t xml:space="preserve"> that </w:t>
      </w:r>
      <w:r w:rsidR="00DD0A39">
        <w:rPr>
          <w:rFonts w:ascii="Arial" w:hAnsi="Arial" w:cs="Arial"/>
        </w:rPr>
        <w:t xml:space="preserve">the building BC team </w:t>
      </w:r>
      <w:r w:rsidR="008D3406">
        <w:rPr>
          <w:rFonts w:ascii="Arial" w:hAnsi="Arial" w:cs="Arial"/>
        </w:rPr>
        <w:t xml:space="preserve">are aware </w:t>
      </w:r>
      <w:r w:rsidR="00FB59EC">
        <w:rPr>
          <w:rFonts w:ascii="Arial" w:hAnsi="Arial" w:cs="Arial"/>
        </w:rPr>
        <w:t xml:space="preserve">of the measures needed </w:t>
      </w:r>
      <w:r w:rsidR="00DD0A39">
        <w:rPr>
          <w:rFonts w:ascii="Arial" w:hAnsi="Arial" w:cs="Arial"/>
        </w:rPr>
        <w:t>to en</w:t>
      </w:r>
      <w:r w:rsidR="00DE3F0C">
        <w:rPr>
          <w:rFonts w:ascii="Arial" w:hAnsi="Arial" w:cs="Arial"/>
        </w:rPr>
        <w:t>able</w:t>
      </w:r>
      <w:r w:rsidR="00DD0A39">
        <w:rPr>
          <w:rFonts w:ascii="Arial" w:hAnsi="Arial" w:cs="Arial"/>
        </w:rPr>
        <w:t xml:space="preserve"> </w:t>
      </w:r>
      <w:r w:rsidR="00B410EC">
        <w:rPr>
          <w:rFonts w:ascii="Arial" w:hAnsi="Arial" w:cs="Arial"/>
        </w:rPr>
        <w:t xml:space="preserve">your critical activities continue (eg </w:t>
      </w:r>
      <w:r w:rsidR="00DD0A39">
        <w:rPr>
          <w:rFonts w:ascii="Arial" w:hAnsi="Arial" w:cs="Arial"/>
        </w:rPr>
        <w:t>allocate</w:t>
      </w:r>
      <w:r w:rsidR="008D3406">
        <w:rPr>
          <w:rFonts w:ascii="Arial" w:hAnsi="Arial" w:cs="Arial"/>
        </w:rPr>
        <w:t>d</w:t>
      </w:r>
      <w:r w:rsidR="00DD0A39">
        <w:rPr>
          <w:rFonts w:ascii="Arial" w:hAnsi="Arial" w:cs="Arial"/>
        </w:rPr>
        <w:t xml:space="preserve"> </w:t>
      </w:r>
      <w:r w:rsidR="00B410EC">
        <w:rPr>
          <w:rFonts w:ascii="Arial" w:hAnsi="Arial" w:cs="Arial"/>
        </w:rPr>
        <w:t xml:space="preserve">space at another location). </w:t>
      </w:r>
      <w:r w:rsidR="00446567">
        <w:rPr>
          <w:rFonts w:ascii="Arial" w:hAnsi="Arial" w:cs="Arial"/>
        </w:rPr>
        <w:t xml:space="preserve"> Your focal point can be any grade, but must be a decision maker who has the authority to act on behalf of the division.</w:t>
      </w:r>
      <w:r w:rsidR="00B410EC">
        <w:rPr>
          <w:rFonts w:ascii="Arial" w:hAnsi="Arial" w:cs="Arial"/>
        </w:rPr>
        <w:t xml:space="preserve"> </w:t>
      </w:r>
    </w:p>
    <w:p w:rsidR="00347CA4" w:rsidRDefault="00347CA4" w:rsidP="009C3469">
      <w:pPr>
        <w:rPr>
          <w:rFonts w:ascii="Arial" w:hAnsi="Arial" w:cs="Arial"/>
        </w:rPr>
      </w:pPr>
    </w:p>
    <w:p w:rsidR="00D92609" w:rsidRDefault="00C84776" w:rsidP="00D92609">
      <w:pPr>
        <w:rPr>
          <w:rFonts w:ascii="Arial" w:hAnsi="Arial" w:cs="Arial"/>
        </w:rPr>
      </w:pPr>
      <w:r>
        <w:rPr>
          <w:rFonts w:ascii="Arial" w:hAnsi="Arial" w:cs="Arial"/>
        </w:rPr>
        <w:t xml:space="preserve">Your </w:t>
      </w:r>
      <w:r w:rsidR="00B410EC">
        <w:rPr>
          <w:rFonts w:ascii="Arial" w:hAnsi="Arial" w:cs="Arial"/>
        </w:rPr>
        <w:t xml:space="preserve">BC focal point will need </w:t>
      </w:r>
      <w:r w:rsidR="00D92609" w:rsidRPr="000F0380">
        <w:rPr>
          <w:rFonts w:ascii="Arial" w:hAnsi="Arial" w:cs="Arial"/>
        </w:rPr>
        <w:t xml:space="preserve">a copy of </w:t>
      </w:r>
      <w:r w:rsidR="00B410EC">
        <w:rPr>
          <w:rFonts w:ascii="Arial" w:hAnsi="Arial" w:cs="Arial"/>
        </w:rPr>
        <w:t xml:space="preserve">your </w:t>
      </w:r>
      <w:r w:rsidR="00D92609" w:rsidRPr="000F0380">
        <w:rPr>
          <w:rFonts w:ascii="Arial" w:hAnsi="Arial" w:cs="Arial"/>
        </w:rPr>
        <w:t>critical tasks to hand</w:t>
      </w:r>
      <w:r w:rsidR="00B410EC">
        <w:rPr>
          <w:rFonts w:ascii="Arial" w:hAnsi="Arial" w:cs="Arial"/>
        </w:rPr>
        <w:t xml:space="preserve"> as well as contact details of your division’s BC team,</w:t>
      </w:r>
      <w:r w:rsidR="00D92609" w:rsidRPr="000F0380">
        <w:rPr>
          <w:rFonts w:ascii="Arial" w:hAnsi="Arial" w:cs="Arial"/>
        </w:rPr>
        <w:t xml:space="preserve"> external suppliers </w:t>
      </w:r>
      <w:r w:rsidR="00B410EC">
        <w:rPr>
          <w:rFonts w:ascii="Arial" w:hAnsi="Arial" w:cs="Arial"/>
        </w:rPr>
        <w:t xml:space="preserve">and stakeholders </w:t>
      </w:r>
      <w:r w:rsidR="00D92609" w:rsidRPr="000F0380">
        <w:rPr>
          <w:rFonts w:ascii="Arial" w:hAnsi="Arial" w:cs="Arial"/>
        </w:rPr>
        <w:t xml:space="preserve">that would need to be </w:t>
      </w:r>
      <w:r w:rsidR="00B410EC">
        <w:rPr>
          <w:rFonts w:ascii="Arial" w:hAnsi="Arial" w:cs="Arial"/>
        </w:rPr>
        <w:t>contacted quickly during a major disruption</w:t>
      </w:r>
      <w:r w:rsidR="00D92609" w:rsidRPr="000F0380">
        <w:rPr>
          <w:rFonts w:ascii="Arial" w:hAnsi="Arial" w:cs="Arial"/>
        </w:rPr>
        <w:t xml:space="preserve">. </w:t>
      </w:r>
    </w:p>
    <w:p w:rsidR="00985ACA" w:rsidRDefault="00985ACA" w:rsidP="00D92609">
      <w:pPr>
        <w:rPr>
          <w:rFonts w:ascii="Arial" w:hAnsi="Arial" w:cs="Arial"/>
        </w:rPr>
      </w:pPr>
    </w:p>
    <w:p w:rsidR="00985ACA" w:rsidRDefault="00985ACA" w:rsidP="00D92609">
      <w:pPr>
        <w:rPr>
          <w:rFonts w:ascii="Arial" w:hAnsi="Arial" w:cs="Arial"/>
        </w:rPr>
      </w:pPr>
    </w:p>
    <w:p w:rsidR="00985ACA" w:rsidRPr="00985ACA" w:rsidRDefault="00985ACA" w:rsidP="00D92609">
      <w:pPr>
        <w:rPr>
          <w:rFonts w:ascii="Arial" w:hAnsi="Arial" w:cs="Arial"/>
          <w:b/>
        </w:rPr>
      </w:pPr>
      <w:r>
        <w:rPr>
          <w:rFonts w:ascii="Arial" w:hAnsi="Arial" w:cs="Arial"/>
          <w:b/>
        </w:rPr>
        <w:t>1.3 Reviewing your plan</w:t>
      </w:r>
    </w:p>
    <w:p w:rsidR="00E46793" w:rsidRDefault="00985ACA" w:rsidP="00E46793">
      <w:pPr>
        <w:rPr>
          <w:rFonts w:ascii="Arial" w:hAnsi="Arial" w:cs="Arial"/>
          <w:b/>
        </w:rPr>
      </w:pPr>
      <w:r>
        <w:rPr>
          <w:rFonts w:ascii="Arial" w:hAnsi="Arial" w:cs="Arial"/>
        </w:rPr>
        <w:t>This plan should be reviewed every 6 months, in accordance with best practise.  Any changes should be approved by the divisional director.  The date the plan was approved and the date of the next review should be recorded on page 1 (the title page) as this information is required for the stewardship report.</w:t>
      </w:r>
      <w:r w:rsidR="00446567">
        <w:rPr>
          <w:rFonts w:ascii="Arial" w:hAnsi="Arial" w:cs="Arial"/>
        </w:rPr>
        <w:t xml:space="preserve">  BC plans are tested annually.</w:t>
      </w:r>
      <w:r>
        <w:rPr>
          <w:rFonts w:ascii="Arial" w:hAnsi="Arial" w:cs="Arial"/>
        </w:rPr>
        <w:t xml:space="preserve">  </w:t>
      </w:r>
    </w:p>
    <w:p w:rsidR="00FB5AB7" w:rsidRDefault="00FB5AB7">
      <w:pPr>
        <w:spacing w:after="200" w:line="276" w:lineRule="auto"/>
        <w:rPr>
          <w:rFonts w:ascii="Arial" w:hAnsi="Arial" w:cs="Arial"/>
          <w:b/>
        </w:rPr>
      </w:pPr>
      <w:r>
        <w:rPr>
          <w:rFonts w:ascii="Arial" w:hAnsi="Arial" w:cs="Arial"/>
          <w:b/>
        </w:rPr>
        <w:br w:type="page"/>
      </w:r>
    </w:p>
    <w:p w:rsidR="00446567" w:rsidRDefault="00446567" w:rsidP="00446567">
      <w:pPr>
        <w:rPr>
          <w:rFonts w:ascii="Arial" w:hAnsi="Arial" w:cs="Arial"/>
          <w:b/>
        </w:rPr>
      </w:pPr>
      <w:r>
        <w:rPr>
          <w:rFonts w:ascii="Arial" w:hAnsi="Arial" w:cs="Arial"/>
          <w:b/>
        </w:rPr>
        <w:lastRenderedPageBreak/>
        <w:t xml:space="preserve">2.1 BC team membership </w:t>
      </w:r>
      <w:hyperlink w:anchor="Table2" w:history="1">
        <w:r w:rsidRPr="00DB6F7A">
          <w:rPr>
            <w:rStyle w:val="Hyperlink"/>
            <w:rFonts w:ascii="Arial" w:hAnsi="Arial" w:cs="Arial"/>
            <w:b/>
          </w:rPr>
          <w:t>(Table 2)</w:t>
        </w:r>
      </w:hyperlink>
    </w:p>
    <w:p w:rsidR="00446567" w:rsidRDefault="00446567" w:rsidP="00446567">
      <w:pPr>
        <w:rPr>
          <w:rFonts w:ascii="Arial" w:hAnsi="Arial" w:cs="Arial"/>
        </w:rPr>
      </w:pPr>
      <w:r>
        <w:rPr>
          <w:rFonts w:ascii="Arial" w:hAnsi="Arial" w:cs="Arial"/>
        </w:rPr>
        <w:t>Your team should consist of:</w:t>
      </w:r>
    </w:p>
    <w:p w:rsidR="00446567" w:rsidRDefault="00446567" w:rsidP="00446567">
      <w:pPr>
        <w:rPr>
          <w:rFonts w:ascii="Arial" w:hAnsi="Arial" w:cs="Arial"/>
        </w:rPr>
      </w:pPr>
    </w:p>
    <w:p w:rsidR="00446567" w:rsidRDefault="00446567" w:rsidP="00595759">
      <w:pPr>
        <w:numPr>
          <w:ilvl w:val="0"/>
          <w:numId w:val="1"/>
        </w:numPr>
        <w:rPr>
          <w:rFonts w:ascii="Arial" w:hAnsi="Arial" w:cs="Arial"/>
        </w:rPr>
      </w:pPr>
      <w:r>
        <w:rPr>
          <w:rFonts w:ascii="Arial" w:hAnsi="Arial" w:cs="Arial"/>
        </w:rPr>
        <w:t>Chair (usually the divisional director)</w:t>
      </w:r>
    </w:p>
    <w:p w:rsidR="00446567" w:rsidRPr="00DE3F0C" w:rsidRDefault="00446567" w:rsidP="00446567">
      <w:pPr>
        <w:ind w:left="360"/>
        <w:rPr>
          <w:rFonts w:ascii="Arial" w:hAnsi="Arial" w:cs="Arial"/>
        </w:rPr>
      </w:pPr>
    </w:p>
    <w:p w:rsidR="00446567" w:rsidRDefault="00446567" w:rsidP="00595759">
      <w:pPr>
        <w:numPr>
          <w:ilvl w:val="0"/>
          <w:numId w:val="1"/>
        </w:numPr>
        <w:rPr>
          <w:rFonts w:ascii="Arial" w:hAnsi="Arial" w:cs="Arial"/>
        </w:rPr>
      </w:pPr>
      <w:r>
        <w:rPr>
          <w:rFonts w:ascii="Arial" w:hAnsi="Arial" w:cs="Arial"/>
        </w:rPr>
        <w:t>The BC focal points</w:t>
      </w:r>
    </w:p>
    <w:p w:rsidR="00446567" w:rsidRPr="00DE3F0C" w:rsidRDefault="00446567" w:rsidP="00446567">
      <w:pPr>
        <w:rPr>
          <w:rFonts w:ascii="Arial" w:hAnsi="Arial" w:cs="Arial"/>
        </w:rPr>
      </w:pPr>
    </w:p>
    <w:p w:rsidR="00446567" w:rsidRDefault="00446567" w:rsidP="00595759">
      <w:pPr>
        <w:numPr>
          <w:ilvl w:val="0"/>
          <w:numId w:val="1"/>
        </w:numPr>
        <w:rPr>
          <w:rFonts w:ascii="Arial" w:hAnsi="Arial" w:cs="Arial"/>
        </w:rPr>
      </w:pPr>
      <w:r w:rsidRPr="000F0380">
        <w:rPr>
          <w:rFonts w:ascii="Arial" w:hAnsi="Arial" w:cs="Arial"/>
        </w:rPr>
        <w:t xml:space="preserve">Representatives from </w:t>
      </w:r>
      <w:r>
        <w:rPr>
          <w:rFonts w:ascii="Arial" w:hAnsi="Arial" w:cs="Arial"/>
        </w:rPr>
        <w:t>each team in your division, if appropriate.  In small divisions, you may decide to include representatives for each of your critical tasks, but it can be more difficult to get larger groups of people together.</w:t>
      </w:r>
      <w:r w:rsidRPr="000F0380">
        <w:rPr>
          <w:rFonts w:ascii="Arial" w:hAnsi="Arial" w:cs="Arial"/>
        </w:rPr>
        <w:t xml:space="preserve"> </w:t>
      </w:r>
    </w:p>
    <w:p w:rsidR="00446567" w:rsidRPr="00DE3F0C" w:rsidRDefault="00446567" w:rsidP="00446567">
      <w:pPr>
        <w:rPr>
          <w:rFonts w:ascii="Arial" w:hAnsi="Arial" w:cs="Arial"/>
        </w:rPr>
      </w:pPr>
    </w:p>
    <w:p w:rsidR="00446567" w:rsidRPr="00925B96" w:rsidRDefault="00446567" w:rsidP="00595759">
      <w:pPr>
        <w:numPr>
          <w:ilvl w:val="0"/>
          <w:numId w:val="1"/>
        </w:numPr>
        <w:rPr>
          <w:rFonts w:ascii="Arial" w:hAnsi="Arial" w:cs="Arial"/>
        </w:rPr>
      </w:pPr>
      <w:r w:rsidRPr="00925B96">
        <w:rPr>
          <w:rFonts w:ascii="Arial" w:hAnsi="Arial" w:cs="Arial"/>
        </w:rPr>
        <w:t xml:space="preserve">Communications </w:t>
      </w:r>
      <w:r>
        <w:rPr>
          <w:rFonts w:ascii="Arial" w:hAnsi="Arial" w:cs="Arial"/>
        </w:rPr>
        <w:t>officer t</w:t>
      </w:r>
      <w:r w:rsidRPr="00925B96">
        <w:rPr>
          <w:rFonts w:ascii="Arial" w:hAnsi="Arial" w:cs="Arial"/>
        </w:rPr>
        <w:t xml:space="preserve">o </w:t>
      </w:r>
      <w:r>
        <w:rPr>
          <w:rFonts w:ascii="Arial" w:hAnsi="Arial" w:cs="Arial"/>
        </w:rPr>
        <w:t xml:space="preserve">issue updates to any </w:t>
      </w:r>
      <w:r w:rsidRPr="00925B96">
        <w:rPr>
          <w:rFonts w:ascii="Arial" w:hAnsi="Arial" w:cs="Arial"/>
        </w:rPr>
        <w:t>suppliers and other stakeholders</w:t>
      </w:r>
      <w:r>
        <w:rPr>
          <w:rFonts w:ascii="Arial" w:hAnsi="Arial" w:cs="Arial"/>
        </w:rPr>
        <w:t xml:space="preserve"> as well as staff.</w:t>
      </w:r>
    </w:p>
    <w:p w:rsidR="00446567" w:rsidRDefault="00446567" w:rsidP="00446567">
      <w:pPr>
        <w:pStyle w:val="ListParagraph"/>
        <w:rPr>
          <w:rFonts w:ascii="Arial" w:hAnsi="Arial" w:cs="Arial"/>
        </w:rPr>
      </w:pPr>
    </w:p>
    <w:p w:rsidR="00446567" w:rsidRPr="00925B96" w:rsidRDefault="00446567" w:rsidP="00595759">
      <w:pPr>
        <w:numPr>
          <w:ilvl w:val="0"/>
          <w:numId w:val="1"/>
        </w:numPr>
        <w:rPr>
          <w:rFonts w:ascii="Arial" w:hAnsi="Arial" w:cs="Arial"/>
        </w:rPr>
      </w:pPr>
      <w:r w:rsidRPr="00925B96">
        <w:rPr>
          <w:rFonts w:ascii="Arial" w:hAnsi="Arial" w:cs="Arial"/>
        </w:rPr>
        <w:t xml:space="preserve">Secretariat </w:t>
      </w:r>
      <w:r>
        <w:rPr>
          <w:rFonts w:ascii="Arial" w:hAnsi="Arial" w:cs="Arial"/>
        </w:rPr>
        <w:t>t</w:t>
      </w:r>
      <w:r w:rsidRPr="00925B96">
        <w:rPr>
          <w:rFonts w:ascii="Arial" w:hAnsi="Arial" w:cs="Arial"/>
        </w:rPr>
        <w:t>o call the team together and record key decisions/actions</w:t>
      </w:r>
      <w:r>
        <w:rPr>
          <w:rFonts w:ascii="Arial" w:hAnsi="Arial" w:cs="Arial"/>
        </w:rPr>
        <w:t>.  If appropriate the secretariat could also undertake the communications role)</w:t>
      </w:r>
      <w:r w:rsidRPr="00925B96">
        <w:rPr>
          <w:rFonts w:ascii="Arial" w:hAnsi="Arial" w:cs="Arial"/>
        </w:rPr>
        <w:t xml:space="preserve"> </w:t>
      </w:r>
    </w:p>
    <w:p w:rsidR="00446567" w:rsidRPr="000F0380" w:rsidRDefault="00446567" w:rsidP="00446567">
      <w:pPr>
        <w:rPr>
          <w:rFonts w:ascii="Arial" w:hAnsi="Arial" w:cs="Arial"/>
        </w:rPr>
      </w:pPr>
    </w:p>
    <w:p w:rsidR="00446567" w:rsidRPr="000F0380" w:rsidRDefault="00446567" w:rsidP="00446567">
      <w:pPr>
        <w:rPr>
          <w:rFonts w:ascii="Arial" w:hAnsi="Arial" w:cs="Arial"/>
        </w:rPr>
      </w:pPr>
      <w:r>
        <w:rPr>
          <w:rFonts w:ascii="Arial" w:hAnsi="Arial" w:cs="Arial"/>
        </w:rPr>
        <w:t xml:space="preserve">You should nominate at least one </w:t>
      </w:r>
      <w:r w:rsidRPr="000F0380">
        <w:rPr>
          <w:rFonts w:ascii="Arial" w:hAnsi="Arial" w:cs="Arial"/>
        </w:rPr>
        <w:t>alternative for each post in case member</w:t>
      </w:r>
      <w:r>
        <w:rPr>
          <w:rFonts w:ascii="Arial" w:hAnsi="Arial" w:cs="Arial"/>
        </w:rPr>
        <w:t>s are unavailable</w:t>
      </w:r>
      <w:r w:rsidRPr="000F0380">
        <w:rPr>
          <w:rFonts w:ascii="Arial" w:hAnsi="Arial" w:cs="Arial"/>
        </w:rPr>
        <w:t>.</w:t>
      </w:r>
    </w:p>
    <w:p w:rsidR="00446567" w:rsidRDefault="00446567" w:rsidP="00446567">
      <w:pPr>
        <w:rPr>
          <w:rFonts w:ascii="Arial" w:hAnsi="Arial" w:cs="Arial"/>
        </w:rPr>
      </w:pPr>
    </w:p>
    <w:p w:rsidR="00446567" w:rsidRPr="000F0380" w:rsidRDefault="00446567" w:rsidP="00446567">
      <w:pPr>
        <w:rPr>
          <w:rFonts w:ascii="Arial" w:hAnsi="Arial" w:cs="Arial"/>
        </w:rPr>
      </w:pPr>
    </w:p>
    <w:p w:rsidR="00446567" w:rsidRPr="000F0380" w:rsidRDefault="00446567" w:rsidP="00446567">
      <w:pPr>
        <w:rPr>
          <w:rFonts w:ascii="Arial" w:hAnsi="Arial" w:cs="Arial"/>
          <w:b/>
        </w:rPr>
      </w:pPr>
      <w:r>
        <w:rPr>
          <w:rFonts w:ascii="Arial" w:hAnsi="Arial" w:cs="Arial"/>
          <w:b/>
        </w:rPr>
        <w:t>2.2</w:t>
      </w:r>
      <w:r w:rsidRPr="000F0380">
        <w:rPr>
          <w:rFonts w:ascii="Arial" w:hAnsi="Arial" w:cs="Arial"/>
          <w:b/>
        </w:rPr>
        <w:t xml:space="preserve"> Convening the BC Team </w:t>
      </w:r>
    </w:p>
    <w:p w:rsidR="00446567" w:rsidRDefault="00446567" w:rsidP="00595759">
      <w:pPr>
        <w:pStyle w:val="ListParagraph"/>
        <w:numPr>
          <w:ilvl w:val="0"/>
          <w:numId w:val="8"/>
        </w:numPr>
        <w:rPr>
          <w:rFonts w:ascii="Arial" w:hAnsi="Arial" w:cs="Arial"/>
        </w:rPr>
      </w:pPr>
      <w:r w:rsidRPr="00C62145">
        <w:rPr>
          <w:rFonts w:ascii="Arial" w:hAnsi="Arial" w:cs="Arial"/>
        </w:rPr>
        <w:t xml:space="preserve">The best way to convene your division’s team is by </w:t>
      </w:r>
      <w:r>
        <w:rPr>
          <w:rFonts w:ascii="Arial" w:hAnsi="Arial" w:cs="Arial"/>
        </w:rPr>
        <w:t xml:space="preserve">teleconference.  You may find it helpful to pre-agree which number you will use and to record this on your BC team list </w:t>
      </w:r>
      <w:hyperlink w:anchor="Table2" w:history="1">
        <w:r>
          <w:rPr>
            <w:rStyle w:val="Hyperlink"/>
            <w:rFonts w:ascii="Arial" w:hAnsi="Arial" w:cs="Arial"/>
          </w:rPr>
          <w:t>(table 2).</w:t>
        </w:r>
      </w:hyperlink>
    </w:p>
    <w:p w:rsidR="00446567" w:rsidRDefault="00446567" w:rsidP="00446567">
      <w:pPr>
        <w:pStyle w:val="ListParagraph"/>
        <w:ind w:left="360"/>
        <w:rPr>
          <w:rFonts w:ascii="Arial" w:hAnsi="Arial" w:cs="Arial"/>
        </w:rPr>
      </w:pPr>
    </w:p>
    <w:p w:rsidR="00446567" w:rsidRPr="00C62145" w:rsidRDefault="00446567" w:rsidP="00595759">
      <w:pPr>
        <w:pStyle w:val="ListParagraph"/>
        <w:numPr>
          <w:ilvl w:val="0"/>
          <w:numId w:val="8"/>
        </w:numPr>
        <w:rPr>
          <w:rFonts w:ascii="Arial" w:hAnsi="Arial" w:cs="Arial"/>
        </w:rPr>
      </w:pPr>
      <w:r>
        <w:rPr>
          <w:rFonts w:ascii="Arial" w:hAnsi="Arial" w:cs="Arial"/>
        </w:rPr>
        <w:t xml:space="preserve">It’s also helpful to pre-agree the times you will hold the tele-conference, so that when a major disruption occurs, you have a default meeting in place.  You can also record these times on your BC team list </w:t>
      </w:r>
      <w:hyperlink w:anchor="Table2" w:history="1">
        <w:r>
          <w:rPr>
            <w:rStyle w:val="Hyperlink"/>
            <w:rFonts w:ascii="Arial" w:hAnsi="Arial" w:cs="Arial"/>
          </w:rPr>
          <w:t>(table 2).</w:t>
        </w:r>
      </w:hyperlink>
    </w:p>
    <w:p w:rsidR="00446567" w:rsidRPr="00D97AA1" w:rsidRDefault="00446567" w:rsidP="00446567">
      <w:pPr>
        <w:pStyle w:val="ListParagraph"/>
        <w:ind w:left="360"/>
        <w:rPr>
          <w:rFonts w:ascii="Arial" w:hAnsi="Arial" w:cs="Arial"/>
        </w:rPr>
      </w:pPr>
    </w:p>
    <w:p w:rsidR="00446567" w:rsidRDefault="00446567" w:rsidP="00595759">
      <w:pPr>
        <w:pStyle w:val="ListParagraph"/>
        <w:numPr>
          <w:ilvl w:val="0"/>
          <w:numId w:val="8"/>
        </w:numPr>
        <w:rPr>
          <w:rFonts w:ascii="Arial" w:hAnsi="Arial" w:cs="Arial"/>
        </w:rPr>
      </w:pPr>
      <w:r>
        <w:rPr>
          <w:rFonts w:ascii="Arial" w:hAnsi="Arial" w:cs="Arial"/>
        </w:rPr>
        <w:t>If the building is evacuated, the building BC team have a designated meeting point to enable immediate decisions to be made.  You may wish to decide to gather your division’s team together every time the building is evacuated so that you can begin planning how to manage your critical activities.</w:t>
      </w:r>
    </w:p>
    <w:p w:rsidR="00446567" w:rsidRPr="00DB6F7A" w:rsidRDefault="00446567" w:rsidP="00446567">
      <w:pPr>
        <w:rPr>
          <w:rFonts w:ascii="Arial" w:hAnsi="Arial" w:cs="Arial"/>
        </w:rPr>
      </w:pPr>
    </w:p>
    <w:p w:rsidR="00446567" w:rsidRPr="00913CC1" w:rsidRDefault="00446567" w:rsidP="00595759">
      <w:pPr>
        <w:pStyle w:val="ListParagraph"/>
        <w:numPr>
          <w:ilvl w:val="0"/>
          <w:numId w:val="8"/>
        </w:numPr>
        <w:rPr>
          <w:rFonts w:ascii="Arial" w:hAnsi="Arial" w:cs="Arial"/>
        </w:rPr>
      </w:pPr>
      <w:r>
        <w:rPr>
          <w:rFonts w:ascii="Arial" w:hAnsi="Arial" w:cs="Arial"/>
        </w:rPr>
        <w:t xml:space="preserve">It will be useful to record key decisions and actions the team make.  An incident log is set out in </w:t>
      </w:r>
      <w:hyperlink w:anchor="Table7" w:history="1">
        <w:r w:rsidRPr="00DB6F7A">
          <w:rPr>
            <w:rStyle w:val="Hyperlink"/>
            <w:rFonts w:ascii="Arial" w:hAnsi="Arial" w:cs="Arial"/>
          </w:rPr>
          <w:t>table 7</w:t>
        </w:r>
      </w:hyperlink>
      <w:r w:rsidRPr="00DB6F7A">
        <w:rPr>
          <w:rFonts w:ascii="Arial" w:hAnsi="Arial" w:cs="Arial"/>
        </w:rPr>
        <w:t>.</w:t>
      </w:r>
      <w:r w:rsidRPr="00DB6F7A">
        <w:rPr>
          <w:rFonts w:ascii="Arial" w:hAnsi="Arial" w:cs="Arial"/>
          <w:b/>
        </w:rPr>
        <w:t xml:space="preserve"> </w:t>
      </w:r>
    </w:p>
    <w:p w:rsidR="00446567" w:rsidRPr="0069754D" w:rsidRDefault="00446567" w:rsidP="00446567">
      <w:pPr>
        <w:rPr>
          <w:rFonts w:ascii="Arial" w:hAnsi="Arial" w:cs="Arial"/>
        </w:rPr>
      </w:pPr>
    </w:p>
    <w:p w:rsidR="00446567" w:rsidRDefault="00446567" w:rsidP="00595759">
      <w:pPr>
        <w:pStyle w:val="ListParagraph"/>
        <w:numPr>
          <w:ilvl w:val="0"/>
          <w:numId w:val="8"/>
        </w:numPr>
        <w:rPr>
          <w:rFonts w:ascii="Arial" w:hAnsi="Arial" w:cs="Arial"/>
        </w:rPr>
      </w:pPr>
      <w:r>
        <w:rPr>
          <w:rFonts w:ascii="Arial" w:hAnsi="Arial" w:cs="Arial"/>
        </w:rPr>
        <w:t>A standard</w:t>
      </w:r>
      <w:r w:rsidRPr="00913CC1">
        <w:rPr>
          <w:rFonts w:ascii="Arial" w:hAnsi="Arial" w:cs="Arial"/>
        </w:rPr>
        <w:t xml:space="preserve"> meeting agenda is set out in </w:t>
      </w:r>
      <w:hyperlink w:anchor="Table8" w:history="1">
        <w:r w:rsidRPr="00DB6F7A">
          <w:rPr>
            <w:rStyle w:val="Hyperlink"/>
            <w:rFonts w:ascii="Arial" w:hAnsi="Arial" w:cs="Arial"/>
          </w:rPr>
          <w:t>table 8</w:t>
        </w:r>
      </w:hyperlink>
      <w:r w:rsidRPr="00913CC1">
        <w:rPr>
          <w:rFonts w:ascii="Arial" w:hAnsi="Arial" w:cs="Arial"/>
          <w:color w:val="FF0000"/>
        </w:rPr>
        <w:t xml:space="preserve"> </w:t>
      </w:r>
      <w:r>
        <w:rPr>
          <w:rFonts w:ascii="Arial" w:hAnsi="Arial" w:cs="Arial"/>
        </w:rPr>
        <w:t>to use if required.</w:t>
      </w:r>
    </w:p>
    <w:p w:rsidR="00C0590B" w:rsidRDefault="00A97092" w:rsidP="00985ACA">
      <w:pPr>
        <w:rPr>
          <w:rFonts w:ascii="Arial" w:hAnsi="Arial" w:cs="Arial"/>
          <w:b/>
        </w:rPr>
      </w:pPr>
      <w:r>
        <w:rPr>
          <w:rFonts w:ascii="Arial" w:hAnsi="Arial" w:cs="Arial"/>
          <w:b/>
        </w:rPr>
        <w:lastRenderedPageBreak/>
        <w:t>3. B</w:t>
      </w:r>
      <w:r w:rsidR="00985ACA" w:rsidRPr="00FD39DA">
        <w:rPr>
          <w:rFonts w:ascii="Arial" w:hAnsi="Arial" w:cs="Arial"/>
          <w:b/>
        </w:rPr>
        <w:t>usiness</w:t>
      </w:r>
      <w:r w:rsidR="00C0590B" w:rsidRPr="00FD39DA">
        <w:rPr>
          <w:rFonts w:ascii="Arial" w:hAnsi="Arial" w:cs="Arial"/>
          <w:b/>
        </w:rPr>
        <w:t xml:space="preserve"> critical activities</w:t>
      </w:r>
      <w:r w:rsidR="00985ACA">
        <w:rPr>
          <w:rFonts w:ascii="Arial" w:hAnsi="Arial" w:cs="Arial"/>
          <w:b/>
        </w:rPr>
        <w:t xml:space="preserve"> (</w:t>
      </w:r>
      <w:hyperlink w:anchor="Table3" w:history="1">
        <w:r w:rsidR="00985ACA" w:rsidRPr="003778E0">
          <w:rPr>
            <w:rStyle w:val="Hyperlink"/>
            <w:rFonts w:ascii="Arial" w:hAnsi="Arial" w:cs="Arial"/>
            <w:b/>
          </w:rPr>
          <w:t>Table 3</w:t>
        </w:r>
      </w:hyperlink>
      <w:r w:rsidR="00EA2974" w:rsidRPr="00FD39DA">
        <w:rPr>
          <w:rFonts w:ascii="Arial" w:hAnsi="Arial" w:cs="Arial"/>
          <w:b/>
        </w:rPr>
        <w:t>)</w:t>
      </w:r>
    </w:p>
    <w:p w:rsidR="00A97092" w:rsidRDefault="00A97092" w:rsidP="00A97092">
      <w:pPr>
        <w:rPr>
          <w:rFonts w:ascii="Arial" w:hAnsi="Arial" w:cs="Arial"/>
          <w:b/>
          <w:color w:val="943634" w:themeColor="accent2" w:themeShade="BF"/>
        </w:rPr>
      </w:pPr>
      <w:r w:rsidRPr="00FA4124">
        <w:rPr>
          <w:rFonts w:ascii="Arial" w:hAnsi="Arial" w:cs="Arial"/>
          <w:b/>
          <w:color w:val="943634" w:themeColor="accent2" w:themeShade="BF"/>
        </w:rPr>
        <w:t xml:space="preserve">Please use your mouse to hover over each heading </w:t>
      </w:r>
      <w:r>
        <w:rPr>
          <w:rFonts w:ascii="Arial" w:hAnsi="Arial" w:cs="Arial"/>
          <w:b/>
          <w:color w:val="943634" w:themeColor="accent2" w:themeShade="BF"/>
        </w:rPr>
        <w:t xml:space="preserve">on table 3 </w:t>
      </w:r>
      <w:r w:rsidRPr="00FA4124">
        <w:rPr>
          <w:rFonts w:ascii="Arial" w:hAnsi="Arial" w:cs="Arial"/>
          <w:b/>
          <w:color w:val="943634" w:themeColor="accent2" w:themeShade="BF"/>
        </w:rPr>
        <w:t xml:space="preserve">for </w:t>
      </w:r>
      <w:r>
        <w:rPr>
          <w:rFonts w:ascii="Arial" w:hAnsi="Arial" w:cs="Arial"/>
          <w:b/>
          <w:color w:val="943634" w:themeColor="accent2" w:themeShade="BF"/>
        </w:rPr>
        <w:t xml:space="preserve">more </w:t>
      </w:r>
      <w:r w:rsidRPr="00FA4124">
        <w:rPr>
          <w:rFonts w:ascii="Arial" w:hAnsi="Arial" w:cs="Arial"/>
          <w:b/>
          <w:color w:val="943634" w:themeColor="accent2" w:themeShade="BF"/>
        </w:rPr>
        <w:t>guidance on completing each of the boxes.</w:t>
      </w:r>
    </w:p>
    <w:p w:rsidR="00102C9D" w:rsidRPr="00FA4124" w:rsidRDefault="00102C9D" w:rsidP="00A97092">
      <w:pPr>
        <w:rPr>
          <w:rFonts w:ascii="Arial" w:hAnsi="Arial" w:cs="Arial"/>
          <w:b/>
          <w:color w:val="943634" w:themeColor="accent2" w:themeShade="BF"/>
        </w:rPr>
      </w:pPr>
      <w:r w:rsidRPr="00102C9D">
        <w:rPr>
          <w:rFonts w:ascii="Arial" w:hAnsi="Arial" w:cs="Arial"/>
          <w:b/>
          <w:color w:val="943634" w:themeColor="accent2" w:themeShade="BF"/>
        </w:rPr>
        <w:t>To add additional rows use the tab key from the final row which will automatically create another row.</w:t>
      </w:r>
    </w:p>
    <w:p w:rsidR="00A97092" w:rsidRPr="00FD39DA" w:rsidRDefault="00A97092" w:rsidP="00985ACA">
      <w:pPr>
        <w:rPr>
          <w:rFonts w:ascii="Arial" w:hAnsi="Arial" w:cs="Arial"/>
          <w:b/>
        </w:rPr>
      </w:pPr>
    </w:p>
    <w:p w:rsidR="003778E0" w:rsidRPr="00A97092" w:rsidRDefault="003778E0" w:rsidP="00595759">
      <w:pPr>
        <w:numPr>
          <w:ilvl w:val="0"/>
          <w:numId w:val="9"/>
        </w:numPr>
        <w:rPr>
          <w:rFonts w:ascii="Arial" w:hAnsi="Arial" w:cs="Arial"/>
        </w:rPr>
      </w:pPr>
      <w:r w:rsidRPr="00985ACA">
        <w:rPr>
          <w:rFonts w:ascii="Arial" w:hAnsi="Arial" w:cs="Arial"/>
        </w:rPr>
        <w:t xml:space="preserve">Identify </w:t>
      </w:r>
      <w:r>
        <w:rPr>
          <w:rFonts w:ascii="Arial" w:hAnsi="Arial" w:cs="Arial"/>
        </w:rPr>
        <w:t xml:space="preserve">your </w:t>
      </w:r>
      <w:r w:rsidRPr="00985ACA">
        <w:rPr>
          <w:rFonts w:ascii="Arial" w:hAnsi="Arial" w:cs="Arial"/>
        </w:rPr>
        <w:t>business critical</w:t>
      </w:r>
      <w:r>
        <w:rPr>
          <w:rFonts w:ascii="Arial" w:hAnsi="Arial" w:cs="Arial"/>
        </w:rPr>
        <w:t xml:space="preserve"> activities</w:t>
      </w:r>
      <w:r w:rsidRPr="00985ACA">
        <w:rPr>
          <w:rFonts w:ascii="Arial" w:hAnsi="Arial" w:cs="Arial"/>
        </w:rPr>
        <w:t>.</w:t>
      </w:r>
      <w:r>
        <w:rPr>
          <w:rFonts w:ascii="Arial" w:hAnsi="Arial" w:cs="Arial"/>
        </w:rPr>
        <w:t xml:space="preserve">  You also need to consider the </w:t>
      </w:r>
      <w:r w:rsidRPr="00FA4124">
        <w:rPr>
          <w:rFonts w:ascii="Arial" w:hAnsi="Arial" w:cs="Arial"/>
        </w:rPr>
        <w:t>products</w:t>
      </w:r>
      <w:r>
        <w:rPr>
          <w:rFonts w:ascii="Arial" w:hAnsi="Arial" w:cs="Arial"/>
        </w:rPr>
        <w:t xml:space="preserve">, services </w:t>
      </w:r>
      <w:r w:rsidRPr="00FA4124">
        <w:rPr>
          <w:rFonts w:ascii="Arial" w:hAnsi="Arial" w:cs="Arial"/>
        </w:rPr>
        <w:t xml:space="preserve">and processes </w:t>
      </w:r>
      <w:r>
        <w:rPr>
          <w:rFonts w:ascii="Arial" w:hAnsi="Arial" w:cs="Arial"/>
        </w:rPr>
        <w:t xml:space="preserve">needed to </w:t>
      </w:r>
      <w:r w:rsidRPr="00FA4124">
        <w:rPr>
          <w:rFonts w:ascii="Arial" w:hAnsi="Arial" w:cs="Arial"/>
        </w:rPr>
        <w:t>deliver</w:t>
      </w:r>
      <w:r>
        <w:rPr>
          <w:rFonts w:ascii="Arial" w:hAnsi="Arial" w:cs="Arial"/>
        </w:rPr>
        <w:t xml:space="preserve"> them and </w:t>
      </w:r>
      <w:r w:rsidRPr="00FA4124">
        <w:rPr>
          <w:rFonts w:ascii="Arial" w:hAnsi="Arial" w:cs="Arial"/>
        </w:rPr>
        <w:t xml:space="preserve">take account of extra activities that </w:t>
      </w:r>
      <w:r>
        <w:rPr>
          <w:rFonts w:ascii="Arial" w:hAnsi="Arial" w:cs="Arial"/>
        </w:rPr>
        <w:t xml:space="preserve">are </w:t>
      </w:r>
      <w:r w:rsidRPr="00FA4124">
        <w:rPr>
          <w:rFonts w:ascii="Arial" w:hAnsi="Arial" w:cs="Arial"/>
        </w:rPr>
        <w:t>generated as a result of the disruption</w:t>
      </w:r>
      <w:r>
        <w:rPr>
          <w:rFonts w:ascii="Arial" w:hAnsi="Arial" w:cs="Arial"/>
        </w:rPr>
        <w:t xml:space="preserve"> (eg</w:t>
      </w:r>
      <w:r w:rsidRPr="00FA4124">
        <w:rPr>
          <w:rFonts w:ascii="Arial" w:hAnsi="Arial" w:cs="Arial"/>
        </w:rPr>
        <w:t xml:space="preserve"> backlogs</w:t>
      </w:r>
      <w:r>
        <w:rPr>
          <w:rFonts w:ascii="Arial" w:hAnsi="Arial" w:cs="Arial"/>
        </w:rPr>
        <w:t>)</w:t>
      </w:r>
      <w:r w:rsidRPr="00FA4124">
        <w:rPr>
          <w:rFonts w:ascii="Arial" w:hAnsi="Arial" w:cs="Arial"/>
        </w:rPr>
        <w:t>.</w:t>
      </w:r>
    </w:p>
    <w:p w:rsidR="003778E0" w:rsidRDefault="003778E0" w:rsidP="003778E0">
      <w:pPr>
        <w:pStyle w:val="ListParagraph"/>
        <w:ind w:left="360"/>
        <w:rPr>
          <w:rFonts w:ascii="Arial" w:hAnsi="Arial" w:cs="Arial"/>
        </w:rPr>
      </w:pPr>
    </w:p>
    <w:p w:rsidR="003778E0" w:rsidRDefault="003778E0" w:rsidP="00595759">
      <w:pPr>
        <w:pStyle w:val="ListParagraph"/>
        <w:numPr>
          <w:ilvl w:val="0"/>
          <w:numId w:val="13"/>
        </w:numPr>
        <w:rPr>
          <w:rFonts w:ascii="Arial" w:hAnsi="Arial" w:cs="Arial"/>
        </w:rPr>
      </w:pPr>
      <w:r w:rsidRPr="00985ACA">
        <w:rPr>
          <w:rFonts w:ascii="Arial" w:hAnsi="Arial" w:cs="Arial"/>
        </w:rPr>
        <w:t xml:space="preserve">The definition of a critical activity is one that could result in a ‘very high’ or ‘high business impact’ if they are not resumed within the first 36 </w:t>
      </w:r>
      <w:r>
        <w:rPr>
          <w:rFonts w:ascii="Arial" w:hAnsi="Arial" w:cs="Arial"/>
        </w:rPr>
        <w:t xml:space="preserve">hours </w:t>
      </w:r>
      <w:r w:rsidRPr="00985ACA">
        <w:rPr>
          <w:rFonts w:ascii="Arial" w:hAnsi="Arial" w:cs="Arial"/>
        </w:rPr>
        <w:t xml:space="preserve">of a disruption.  The table in </w:t>
      </w:r>
      <w:hyperlink w:anchor="AnnA" w:history="1">
        <w:r w:rsidRPr="00DB6F7A">
          <w:rPr>
            <w:rStyle w:val="Hyperlink"/>
            <w:rFonts w:ascii="Arial" w:hAnsi="Arial" w:cs="Arial"/>
          </w:rPr>
          <w:t>Annex A</w:t>
        </w:r>
      </w:hyperlink>
      <w:r w:rsidRPr="00985ACA">
        <w:rPr>
          <w:rFonts w:ascii="Arial" w:hAnsi="Arial" w:cs="Arial"/>
          <w:color w:val="FF0000"/>
        </w:rPr>
        <w:t xml:space="preserve"> </w:t>
      </w:r>
      <w:r w:rsidRPr="00985ACA">
        <w:rPr>
          <w:rFonts w:ascii="Arial" w:hAnsi="Arial" w:cs="Arial"/>
        </w:rPr>
        <w:t>provides more detail on the impact levels.</w:t>
      </w:r>
    </w:p>
    <w:p w:rsidR="003778E0" w:rsidRDefault="003778E0" w:rsidP="003778E0">
      <w:pPr>
        <w:pStyle w:val="ListParagraph"/>
        <w:ind w:left="360"/>
        <w:rPr>
          <w:rFonts w:ascii="Arial" w:hAnsi="Arial" w:cs="Arial"/>
        </w:rPr>
      </w:pPr>
    </w:p>
    <w:p w:rsidR="003778E0" w:rsidRDefault="003778E0" w:rsidP="00595759">
      <w:pPr>
        <w:pStyle w:val="ListParagraph"/>
        <w:numPr>
          <w:ilvl w:val="0"/>
          <w:numId w:val="13"/>
        </w:numPr>
        <w:rPr>
          <w:rFonts w:ascii="Arial" w:hAnsi="Arial" w:cs="Arial"/>
        </w:rPr>
      </w:pPr>
      <w:r w:rsidRPr="00985ACA">
        <w:rPr>
          <w:rFonts w:ascii="Arial" w:hAnsi="Arial" w:cs="Arial"/>
        </w:rPr>
        <w:t xml:space="preserve">As a minimum, you should record any activities that could result in a ‘high’ impact </w:t>
      </w:r>
      <w:r>
        <w:rPr>
          <w:rFonts w:ascii="Arial" w:hAnsi="Arial" w:cs="Arial"/>
        </w:rPr>
        <w:t xml:space="preserve">(or above) </w:t>
      </w:r>
      <w:r w:rsidRPr="00985ACA">
        <w:rPr>
          <w:rFonts w:ascii="Arial" w:hAnsi="Arial" w:cs="Arial"/>
        </w:rPr>
        <w:t xml:space="preserve">within one week of the disruption </w:t>
      </w:r>
      <w:r>
        <w:rPr>
          <w:rFonts w:ascii="Arial" w:hAnsi="Arial" w:cs="Arial"/>
        </w:rPr>
        <w:t xml:space="preserve">but you can go on to list tasks with a </w:t>
      </w:r>
      <w:r w:rsidRPr="00985ACA">
        <w:rPr>
          <w:rFonts w:ascii="Arial" w:hAnsi="Arial" w:cs="Arial"/>
        </w:rPr>
        <w:t xml:space="preserve">‘medium’ impact within 2 weeks of the disruption. </w:t>
      </w:r>
    </w:p>
    <w:p w:rsidR="003778E0" w:rsidRPr="00985ACA" w:rsidRDefault="003778E0" w:rsidP="003778E0">
      <w:pPr>
        <w:pStyle w:val="ListParagraph"/>
        <w:rPr>
          <w:rFonts w:ascii="Arial" w:hAnsi="Arial" w:cs="Arial"/>
        </w:rPr>
      </w:pPr>
    </w:p>
    <w:p w:rsidR="003778E0" w:rsidRDefault="003778E0" w:rsidP="00595759">
      <w:pPr>
        <w:pStyle w:val="ListParagraph"/>
        <w:numPr>
          <w:ilvl w:val="0"/>
          <w:numId w:val="13"/>
        </w:numPr>
        <w:rPr>
          <w:rFonts w:ascii="Arial" w:hAnsi="Arial" w:cs="Arial"/>
        </w:rPr>
      </w:pPr>
      <w:r w:rsidRPr="00985ACA">
        <w:rPr>
          <w:rFonts w:ascii="Arial" w:hAnsi="Arial" w:cs="Arial"/>
        </w:rPr>
        <w:t>Some business activities are seasonal or relate to a specific time period (eg winter, April, end of the month).  If, during the period they usually occur, the loss of these activities would have a high business impact then they should be listed on the table with the specific time period recorded.</w:t>
      </w:r>
    </w:p>
    <w:p w:rsidR="003778E0" w:rsidRPr="00985ACA" w:rsidRDefault="003778E0" w:rsidP="003778E0">
      <w:pPr>
        <w:pStyle w:val="ListParagraph"/>
        <w:rPr>
          <w:rFonts w:ascii="Arial" w:hAnsi="Arial" w:cs="Arial"/>
        </w:rPr>
      </w:pPr>
    </w:p>
    <w:p w:rsidR="003778E0" w:rsidRPr="00985ACA" w:rsidRDefault="003778E0" w:rsidP="00595759">
      <w:pPr>
        <w:pStyle w:val="ListParagraph"/>
        <w:numPr>
          <w:ilvl w:val="0"/>
          <w:numId w:val="13"/>
        </w:numPr>
        <w:rPr>
          <w:rFonts w:ascii="Arial" w:hAnsi="Arial" w:cs="Arial"/>
        </w:rPr>
      </w:pPr>
      <w:r w:rsidRPr="00985ACA">
        <w:rPr>
          <w:rFonts w:ascii="Arial" w:hAnsi="Arial" w:cs="Arial"/>
        </w:rPr>
        <w:t>There are very few business critical activities across the organisation within the first 36 hours of disruption.</w:t>
      </w:r>
    </w:p>
    <w:p w:rsidR="003778E0" w:rsidRPr="00DD0A39" w:rsidRDefault="003778E0" w:rsidP="003778E0">
      <w:pPr>
        <w:rPr>
          <w:rFonts w:ascii="Arial" w:hAnsi="Arial" w:cs="Arial"/>
        </w:rPr>
      </w:pPr>
    </w:p>
    <w:p w:rsidR="003778E0" w:rsidRDefault="003778E0" w:rsidP="00595759">
      <w:pPr>
        <w:pStyle w:val="ListParagraph"/>
        <w:numPr>
          <w:ilvl w:val="0"/>
          <w:numId w:val="13"/>
        </w:numPr>
        <w:rPr>
          <w:rFonts w:ascii="Arial" w:hAnsi="Arial" w:cs="Arial"/>
        </w:rPr>
      </w:pPr>
      <w:r w:rsidRPr="00985ACA">
        <w:rPr>
          <w:rFonts w:ascii="Arial" w:hAnsi="Arial" w:cs="Arial"/>
        </w:rPr>
        <w:t>Plans should be proportionate to the level required by the business e.g. if working from home is an acceptable solution then the plan will be proportionately smal</w:t>
      </w:r>
      <w:r>
        <w:rPr>
          <w:rFonts w:ascii="Arial" w:hAnsi="Arial" w:cs="Arial"/>
        </w:rPr>
        <w:t>ler than a p</w:t>
      </w:r>
      <w:r w:rsidRPr="00985ACA">
        <w:rPr>
          <w:rFonts w:ascii="Arial" w:hAnsi="Arial" w:cs="Arial"/>
        </w:rPr>
        <w:t>lan that requires teams of people to be relocated etc.</w:t>
      </w:r>
    </w:p>
    <w:p w:rsidR="003778E0" w:rsidRPr="003B169A" w:rsidRDefault="003778E0" w:rsidP="003778E0">
      <w:pPr>
        <w:pStyle w:val="ListParagraph"/>
        <w:rPr>
          <w:rFonts w:ascii="Arial" w:hAnsi="Arial" w:cs="Arial"/>
        </w:rPr>
      </w:pPr>
    </w:p>
    <w:p w:rsidR="003778E0" w:rsidRDefault="003778E0" w:rsidP="00595759">
      <w:pPr>
        <w:pStyle w:val="ListParagraph"/>
        <w:numPr>
          <w:ilvl w:val="0"/>
          <w:numId w:val="13"/>
        </w:numPr>
        <w:rPr>
          <w:rFonts w:ascii="Arial" w:hAnsi="Arial" w:cs="Arial"/>
        </w:rPr>
      </w:pPr>
      <w:r>
        <w:rPr>
          <w:rFonts w:ascii="Arial" w:hAnsi="Arial" w:cs="Arial"/>
        </w:rPr>
        <w:t>If you decide a business critical activity can be delivered by homeworking, ensure that the person responsible for this task already has the necessary equipment (laptop, blackberry, suitable space).  If an incident occurs it is unlikely that new IT kit will be immediately available.</w:t>
      </w:r>
    </w:p>
    <w:p w:rsidR="003778E0" w:rsidRPr="003B169A" w:rsidRDefault="003778E0" w:rsidP="003778E0">
      <w:pPr>
        <w:pStyle w:val="ListParagraph"/>
        <w:rPr>
          <w:rFonts w:ascii="Arial" w:hAnsi="Arial" w:cs="Arial"/>
        </w:rPr>
      </w:pPr>
    </w:p>
    <w:p w:rsidR="003778E0" w:rsidRDefault="003778E0" w:rsidP="00595759">
      <w:pPr>
        <w:pStyle w:val="ListParagraph"/>
        <w:numPr>
          <w:ilvl w:val="0"/>
          <w:numId w:val="13"/>
        </w:numPr>
        <w:rPr>
          <w:rFonts w:ascii="Arial" w:hAnsi="Arial" w:cs="Arial"/>
        </w:rPr>
      </w:pPr>
      <w:r>
        <w:rPr>
          <w:rFonts w:ascii="Arial" w:hAnsi="Arial" w:cs="Arial"/>
        </w:rPr>
        <w:t xml:space="preserve">It is unlikely that there is sufficient space at the local RCC for all displaced staff.  Therefore requests to work from the RCC will be approved by the building BC lead to ensure that the most urgent tasks are given priority.  The building BC team will make the arrangements with the local RCC.   </w:t>
      </w:r>
    </w:p>
    <w:p w:rsidR="00985ACA" w:rsidRDefault="00985ACA" w:rsidP="003F0FB0">
      <w:pPr>
        <w:rPr>
          <w:rFonts w:ascii="Arial" w:hAnsi="Arial" w:cs="Arial"/>
        </w:rPr>
      </w:pPr>
    </w:p>
    <w:p w:rsidR="003F0FB0" w:rsidRPr="00FA4124" w:rsidRDefault="003F0FB0" w:rsidP="003F0FB0">
      <w:pPr>
        <w:ind w:left="720"/>
        <w:rPr>
          <w:rFonts w:ascii="Arial" w:hAnsi="Arial" w:cs="Arial"/>
        </w:rPr>
      </w:pPr>
    </w:p>
    <w:p w:rsidR="003F0FB0" w:rsidRPr="00FA4124" w:rsidRDefault="003F0FB0" w:rsidP="003F0FB0">
      <w:pPr>
        <w:rPr>
          <w:rFonts w:ascii="Arial" w:hAnsi="Arial" w:cs="Arial"/>
        </w:rPr>
      </w:pPr>
    </w:p>
    <w:p w:rsidR="00502C45" w:rsidRDefault="00502C45" w:rsidP="00502C45">
      <w:pPr>
        <w:rPr>
          <w:rFonts w:ascii="Arial" w:hAnsi="Arial" w:cs="Arial"/>
          <w:sz w:val="20"/>
          <w:szCs w:val="20"/>
        </w:rPr>
      </w:pPr>
    </w:p>
    <w:p w:rsidR="00A97092" w:rsidRDefault="00A97092" w:rsidP="00A97092">
      <w:pPr>
        <w:rPr>
          <w:rFonts w:ascii="Arial" w:hAnsi="Arial" w:cs="Arial"/>
          <w:b/>
        </w:rPr>
      </w:pPr>
      <w:r>
        <w:rPr>
          <w:rFonts w:ascii="Arial" w:hAnsi="Arial" w:cs="Arial"/>
          <w:b/>
        </w:rPr>
        <w:t>4</w:t>
      </w:r>
      <w:r w:rsidR="00FD39DA">
        <w:rPr>
          <w:rFonts w:ascii="Arial" w:hAnsi="Arial" w:cs="Arial"/>
          <w:b/>
        </w:rPr>
        <w:t xml:space="preserve">. </w:t>
      </w:r>
      <w:r w:rsidR="00102C9D">
        <w:rPr>
          <w:rFonts w:ascii="Arial" w:hAnsi="Arial" w:cs="Arial"/>
          <w:b/>
        </w:rPr>
        <w:t xml:space="preserve">Actions required to restore business critical activities </w:t>
      </w:r>
      <w:r w:rsidR="005869E9">
        <w:rPr>
          <w:rFonts w:ascii="Arial" w:hAnsi="Arial" w:cs="Arial"/>
          <w:b/>
        </w:rPr>
        <w:t>(</w:t>
      </w:r>
      <w:hyperlink w:anchor="Table4" w:history="1">
        <w:r w:rsidR="005869E9" w:rsidRPr="003778E0">
          <w:rPr>
            <w:rStyle w:val="Hyperlink"/>
            <w:rFonts w:ascii="Arial" w:hAnsi="Arial" w:cs="Arial"/>
            <w:b/>
          </w:rPr>
          <w:t>Table 4</w:t>
        </w:r>
      </w:hyperlink>
      <w:r w:rsidR="005869E9">
        <w:rPr>
          <w:rFonts w:ascii="Arial" w:hAnsi="Arial" w:cs="Arial"/>
          <w:b/>
        </w:rPr>
        <w:t>)</w:t>
      </w:r>
    </w:p>
    <w:p w:rsidR="00A97092" w:rsidRDefault="00A97092" w:rsidP="00A97092">
      <w:pPr>
        <w:rPr>
          <w:rFonts w:ascii="Arial" w:hAnsi="Arial" w:cs="Arial"/>
          <w:b/>
          <w:color w:val="943634" w:themeColor="accent2" w:themeShade="BF"/>
        </w:rPr>
      </w:pPr>
      <w:r w:rsidRPr="00FA4124">
        <w:rPr>
          <w:rFonts w:ascii="Arial" w:hAnsi="Arial" w:cs="Arial"/>
          <w:b/>
          <w:color w:val="943634" w:themeColor="accent2" w:themeShade="BF"/>
        </w:rPr>
        <w:t xml:space="preserve">Please use your mouse to hover over each heading </w:t>
      </w:r>
      <w:r>
        <w:rPr>
          <w:rFonts w:ascii="Arial" w:hAnsi="Arial" w:cs="Arial"/>
          <w:b/>
          <w:color w:val="943634" w:themeColor="accent2" w:themeShade="BF"/>
        </w:rPr>
        <w:t xml:space="preserve">on table 3 </w:t>
      </w:r>
      <w:r w:rsidRPr="00FA4124">
        <w:rPr>
          <w:rFonts w:ascii="Arial" w:hAnsi="Arial" w:cs="Arial"/>
          <w:b/>
          <w:color w:val="943634" w:themeColor="accent2" w:themeShade="BF"/>
        </w:rPr>
        <w:t xml:space="preserve">for </w:t>
      </w:r>
      <w:r>
        <w:rPr>
          <w:rFonts w:ascii="Arial" w:hAnsi="Arial" w:cs="Arial"/>
          <w:b/>
          <w:color w:val="943634" w:themeColor="accent2" w:themeShade="BF"/>
        </w:rPr>
        <w:t xml:space="preserve">more </w:t>
      </w:r>
      <w:r w:rsidRPr="00FA4124">
        <w:rPr>
          <w:rFonts w:ascii="Arial" w:hAnsi="Arial" w:cs="Arial"/>
          <w:b/>
          <w:color w:val="943634" w:themeColor="accent2" w:themeShade="BF"/>
        </w:rPr>
        <w:t>guidance on completing each of the boxes.</w:t>
      </w:r>
    </w:p>
    <w:p w:rsidR="00102C9D" w:rsidRPr="00FA4124" w:rsidRDefault="00102C9D" w:rsidP="00A97092">
      <w:pPr>
        <w:rPr>
          <w:rFonts w:ascii="Arial" w:hAnsi="Arial" w:cs="Arial"/>
          <w:b/>
          <w:color w:val="943634" w:themeColor="accent2" w:themeShade="BF"/>
        </w:rPr>
      </w:pPr>
      <w:r w:rsidRPr="00102C9D">
        <w:rPr>
          <w:rFonts w:ascii="Arial" w:hAnsi="Arial" w:cs="Arial"/>
          <w:b/>
          <w:color w:val="943634" w:themeColor="accent2" w:themeShade="BF"/>
        </w:rPr>
        <w:t>To add additional rows use the tab key from the final row which will automatically create another row.</w:t>
      </w:r>
    </w:p>
    <w:p w:rsidR="003778E0" w:rsidRDefault="003778E0" w:rsidP="003778E0">
      <w:pPr>
        <w:rPr>
          <w:rFonts w:ascii="Arial" w:hAnsi="Arial" w:cs="Arial"/>
          <w:b/>
        </w:rPr>
      </w:pPr>
    </w:p>
    <w:p w:rsidR="003778E0" w:rsidRPr="00FF1341" w:rsidRDefault="003778E0" w:rsidP="00595759">
      <w:pPr>
        <w:pStyle w:val="ListParagraph"/>
        <w:numPr>
          <w:ilvl w:val="0"/>
          <w:numId w:val="15"/>
        </w:numPr>
        <w:spacing w:line="276" w:lineRule="auto"/>
        <w:rPr>
          <w:rFonts w:ascii="Arial" w:hAnsi="Arial" w:cs="Arial"/>
          <w:b/>
        </w:rPr>
      </w:pPr>
      <w:r>
        <w:rPr>
          <w:rFonts w:ascii="Arial" w:hAnsi="Arial" w:cs="Arial"/>
        </w:rPr>
        <w:t xml:space="preserve">List the steps required to restore the activity and return to business as usual, listing ideal timescales and the people responsible for ensuring the steps are followed (these may be team reps on your BC team).   </w:t>
      </w:r>
    </w:p>
    <w:p w:rsidR="003778E0" w:rsidRPr="00FF1341" w:rsidRDefault="003778E0" w:rsidP="003778E0">
      <w:pPr>
        <w:pStyle w:val="ListParagraph"/>
        <w:spacing w:line="276" w:lineRule="auto"/>
        <w:ind w:left="360"/>
        <w:rPr>
          <w:rFonts w:ascii="Arial" w:hAnsi="Arial" w:cs="Arial"/>
          <w:b/>
        </w:rPr>
      </w:pPr>
    </w:p>
    <w:p w:rsidR="003778E0" w:rsidRPr="00FF1341" w:rsidRDefault="003778E0" w:rsidP="00595759">
      <w:pPr>
        <w:pStyle w:val="ListParagraph"/>
        <w:numPr>
          <w:ilvl w:val="0"/>
          <w:numId w:val="15"/>
        </w:numPr>
        <w:spacing w:line="276" w:lineRule="auto"/>
        <w:rPr>
          <w:rFonts w:ascii="Arial" w:hAnsi="Arial" w:cs="Arial"/>
          <w:b/>
        </w:rPr>
      </w:pPr>
      <w:r>
        <w:rPr>
          <w:rFonts w:ascii="Arial" w:hAnsi="Arial" w:cs="Arial"/>
        </w:rPr>
        <w:t xml:space="preserve">List the individuals who will complete the task (if different from the person responsible for ensuring the task is completed).  Rather than list everyone in the team, it may be more appropriate to list a few people who are already able to work from home or who can transfer to another location easily. </w:t>
      </w:r>
    </w:p>
    <w:p w:rsidR="003778E0" w:rsidRPr="00FF1341" w:rsidRDefault="003778E0" w:rsidP="003778E0">
      <w:pPr>
        <w:pStyle w:val="ListParagraph"/>
        <w:rPr>
          <w:rFonts w:ascii="Arial" w:hAnsi="Arial" w:cs="Arial"/>
          <w:b/>
        </w:rPr>
      </w:pPr>
    </w:p>
    <w:p w:rsidR="003778E0" w:rsidRPr="00FF1341" w:rsidRDefault="003778E0" w:rsidP="00595759">
      <w:pPr>
        <w:pStyle w:val="ListParagraph"/>
        <w:numPr>
          <w:ilvl w:val="0"/>
          <w:numId w:val="15"/>
        </w:numPr>
        <w:spacing w:line="276" w:lineRule="auto"/>
        <w:rPr>
          <w:rFonts w:ascii="Arial" w:hAnsi="Arial" w:cs="Arial"/>
          <w:b/>
        </w:rPr>
      </w:pPr>
      <w:r>
        <w:rPr>
          <w:rFonts w:ascii="Arial" w:hAnsi="Arial" w:cs="Arial"/>
        </w:rPr>
        <w:t xml:space="preserve">If you identify ‘deputies’ for activities (particularly people who don’t usually perform a task or people from other divisions) ensure they have access to the necessary information – including SHARE folders and emails – and any IT systems.  Check these people still have access every 6 months, as part of the regular BC plan review. </w:t>
      </w:r>
    </w:p>
    <w:p w:rsidR="003778E0" w:rsidRPr="00BD4C44" w:rsidRDefault="003778E0" w:rsidP="003778E0">
      <w:pPr>
        <w:pStyle w:val="ListParagraph"/>
        <w:spacing w:line="276" w:lineRule="auto"/>
        <w:ind w:left="360"/>
        <w:rPr>
          <w:rFonts w:ascii="Arial" w:hAnsi="Arial" w:cs="Arial"/>
          <w:b/>
        </w:rPr>
      </w:pPr>
    </w:p>
    <w:p w:rsidR="003778E0" w:rsidRPr="00BD4C44" w:rsidRDefault="003778E0" w:rsidP="00595759">
      <w:pPr>
        <w:pStyle w:val="ListParagraph"/>
        <w:numPr>
          <w:ilvl w:val="0"/>
          <w:numId w:val="15"/>
        </w:numPr>
        <w:spacing w:line="276" w:lineRule="auto"/>
        <w:rPr>
          <w:rFonts w:ascii="Arial" w:hAnsi="Arial" w:cs="Arial"/>
          <w:b/>
        </w:rPr>
      </w:pPr>
      <w:r>
        <w:rPr>
          <w:rFonts w:ascii="Arial" w:hAnsi="Arial" w:cs="Arial"/>
        </w:rPr>
        <w:t xml:space="preserve">If appropriate, list the actions that would be taken in different scenarios.  For example the actions may differ if the incident relates to a loss of building rather than a loss of staff.   </w:t>
      </w:r>
    </w:p>
    <w:p w:rsidR="003778E0" w:rsidRPr="00BD4C44" w:rsidRDefault="003778E0" w:rsidP="003778E0">
      <w:pPr>
        <w:pStyle w:val="ListParagraph"/>
        <w:spacing w:line="276" w:lineRule="auto"/>
        <w:ind w:left="360"/>
        <w:rPr>
          <w:rFonts w:ascii="Arial" w:hAnsi="Arial" w:cs="Arial"/>
          <w:b/>
        </w:rPr>
      </w:pPr>
    </w:p>
    <w:p w:rsidR="003778E0" w:rsidRPr="004673AD" w:rsidRDefault="003778E0" w:rsidP="00595759">
      <w:pPr>
        <w:pStyle w:val="ListParagraph"/>
        <w:numPr>
          <w:ilvl w:val="0"/>
          <w:numId w:val="15"/>
        </w:numPr>
        <w:spacing w:line="276" w:lineRule="auto"/>
        <w:rPr>
          <w:rFonts w:ascii="Arial" w:hAnsi="Arial" w:cs="Arial"/>
          <w:b/>
        </w:rPr>
      </w:pPr>
      <w:r>
        <w:rPr>
          <w:rFonts w:ascii="Arial" w:hAnsi="Arial" w:cs="Arial"/>
        </w:rPr>
        <w:t>You can include SHARE links to important documents on the table.  However, you should consider how the document would be retrieved if there is a loss of IT.</w:t>
      </w:r>
    </w:p>
    <w:p w:rsidR="003778E0" w:rsidRPr="004673AD" w:rsidRDefault="003778E0" w:rsidP="003778E0">
      <w:pPr>
        <w:pStyle w:val="ListParagraph"/>
        <w:rPr>
          <w:rFonts w:ascii="Arial" w:hAnsi="Arial" w:cs="Arial"/>
          <w:b/>
        </w:rPr>
      </w:pPr>
    </w:p>
    <w:p w:rsidR="003778E0" w:rsidRDefault="003778E0" w:rsidP="00595759">
      <w:pPr>
        <w:pStyle w:val="ListParagraph"/>
        <w:numPr>
          <w:ilvl w:val="0"/>
          <w:numId w:val="16"/>
        </w:numPr>
        <w:rPr>
          <w:rFonts w:ascii="Arial" w:hAnsi="Arial" w:cs="Arial"/>
        </w:rPr>
      </w:pPr>
      <w:r>
        <w:rPr>
          <w:rFonts w:ascii="Arial" w:hAnsi="Arial" w:cs="Arial"/>
        </w:rPr>
        <w:t>When considering timescales, ensure this allows sufficient time for relocation to other accommodation (eg another office, RCC), if required</w:t>
      </w:r>
    </w:p>
    <w:p w:rsidR="003778E0" w:rsidRDefault="003778E0" w:rsidP="003778E0">
      <w:pPr>
        <w:pStyle w:val="ListParagraph"/>
        <w:ind w:left="360"/>
        <w:rPr>
          <w:rFonts w:ascii="Arial" w:hAnsi="Arial" w:cs="Arial"/>
        </w:rPr>
      </w:pPr>
    </w:p>
    <w:p w:rsidR="003778E0" w:rsidRPr="003778E0" w:rsidRDefault="003778E0" w:rsidP="00595759">
      <w:pPr>
        <w:pStyle w:val="ListParagraph"/>
        <w:numPr>
          <w:ilvl w:val="0"/>
          <w:numId w:val="16"/>
        </w:numPr>
        <w:rPr>
          <w:rFonts w:ascii="Arial" w:hAnsi="Arial" w:cs="Arial"/>
        </w:rPr>
      </w:pPr>
      <w:r w:rsidRPr="003778E0">
        <w:rPr>
          <w:rFonts w:ascii="Arial" w:hAnsi="Arial" w:cs="Arial"/>
        </w:rPr>
        <w:t>Include any suppliers/contractors that are required to deliver the critical task and how you will communicate changes to them.</w:t>
      </w:r>
    </w:p>
    <w:p w:rsidR="003778E0" w:rsidRPr="001B78E1" w:rsidRDefault="003778E0" w:rsidP="003778E0">
      <w:pPr>
        <w:pStyle w:val="ListParagraph"/>
        <w:rPr>
          <w:rFonts w:ascii="Arial" w:hAnsi="Arial" w:cs="Arial"/>
        </w:rPr>
      </w:pPr>
    </w:p>
    <w:p w:rsidR="003778E0" w:rsidRPr="001B78E1" w:rsidRDefault="003778E0" w:rsidP="00595759">
      <w:pPr>
        <w:pStyle w:val="ListParagraph"/>
        <w:numPr>
          <w:ilvl w:val="0"/>
          <w:numId w:val="16"/>
        </w:numPr>
        <w:rPr>
          <w:rFonts w:ascii="Arial" w:hAnsi="Arial" w:cs="Arial"/>
        </w:rPr>
      </w:pPr>
      <w:r w:rsidRPr="001B78E1">
        <w:rPr>
          <w:rFonts w:ascii="Arial" w:hAnsi="Arial" w:cs="Arial"/>
        </w:rPr>
        <w:t>Some business</w:t>
      </w:r>
      <w:r>
        <w:rPr>
          <w:rFonts w:ascii="Arial" w:hAnsi="Arial" w:cs="Arial"/>
        </w:rPr>
        <w:t xml:space="preserve"> </w:t>
      </w:r>
      <w:r w:rsidRPr="001B78E1">
        <w:rPr>
          <w:rFonts w:ascii="Arial" w:hAnsi="Arial" w:cs="Arial"/>
        </w:rPr>
        <w:t xml:space="preserve">continuity events </w:t>
      </w:r>
      <w:r>
        <w:rPr>
          <w:rFonts w:ascii="Arial" w:hAnsi="Arial" w:cs="Arial"/>
        </w:rPr>
        <w:t xml:space="preserve">also affect our suppliers (eg flu pandemics, fuel shortages). Your supplier should have their own BC plan.  You should check that this is reviewed regularly and that the tasks and timescales are aligned with your BC plan. </w:t>
      </w:r>
    </w:p>
    <w:p w:rsidR="003778E0" w:rsidRDefault="003778E0" w:rsidP="003778E0">
      <w:pPr>
        <w:tabs>
          <w:tab w:val="left" w:pos="8893"/>
        </w:tabs>
        <w:spacing w:after="200" w:line="276" w:lineRule="auto"/>
        <w:rPr>
          <w:rFonts w:ascii="Arial" w:hAnsi="Arial" w:cs="Arial"/>
          <w:b/>
        </w:rPr>
      </w:pPr>
    </w:p>
    <w:p w:rsidR="006644D4" w:rsidRDefault="00A97092" w:rsidP="003778E0">
      <w:pPr>
        <w:tabs>
          <w:tab w:val="left" w:pos="8893"/>
        </w:tabs>
        <w:rPr>
          <w:rFonts w:ascii="Arial" w:hAnsi="Arial" w:cs="Arial"/>
          <w:b/>
        </w:rPr>
      </w:pPr>
      <w:r>
        <w:rPr>
          <w:rFonts w:ascii="Arial" w:hAnsi="Arial" w:cs="Arial"/>
          <w:b/>
        </w:rPr>
        <w:lastRenderedPageBreak/>
        <w:t>5</w:t>
      </w:r>
      <w:r w:rsidR="00AC7D43">
        <w:rPr>
          <w:rFonts w:ascii="Arial" w:hAnsi="Arial" w:cs="Arial"/>
          <w:b/>
        </w:rPr>
        <w:t xml:space="preserve">. </w:t>
      </w:r>
      <w:r w:rsidR="005869E9">
        <w:rPr>
          <w:rFonts w:ascii="Arial" w:hAnsi="Arial" w:cs="Arial"/>
          <w:b/>
        </w:rPr>
        <w:t xml:space="preserve"> </w:t>
      </w:r>
      <w:r w:rsidR="006644D4">
        <w:rPr>
          <w:rFonts w:ascii="Arial" w:hAnsi="Arial" w:cs="Arial"/>
          <w:b/>
        </w:rPr>
        <w:t>Communications</w:t>
      </w:r>
      <w:r w:rsidR="005869E9">
        <w:rPr>
          <w:rFonts w:ascii="Arial" w:hAnsi="Arial" w:cs="Arial"/>
          <w:b/>
        </w:rPr>
        <w:t xml:space="preserve"> (</w:t>
      </w:r>
      <w:hyperlink w:anchor="Table5" w:history="1">
        <w:r w:rsidR="005869E9" w:rsidRPr="003778E0">
          <w:rPr>
            <w:rStyle w:val="Hyperlink"/>
            <w:rFonts w:ascii="Arial" w:hAnsi="Arial" w:cs="Arial"/>
            <w:b/>
          </w:rPr>
          <w:t>Table 5</w:t>
        </w:r>
      </w:hyperlink>
      <w:r w:rsidR="005869E9">
        <w:rPr>
          <w:rFonts w:ascii="Arial" w:hAnsi="Arial" w:cs="Arial"/>
          <w:b/>
        </w:rPr>
        <w:t>)</w:t>
      </w:r>
    </w:p>
    <w:p w:rsidR="003778E0" w:rsidRDefault="003778E0" w:rsidP="003778E0">
      <w:pPr>
        <w:tabs>
          <w:tab w:val="left" w:pos="8893"/>
        </w:tabs>
        <w:rPr>
          <w:rFonts w:ascii="Arial" w:hAnsi="Arial" w:cs="Arial"/>
          <w:b/>
        </w:rPr>
      </w:pPr>
    </w:p>
    <w:p w:rsidR="00595759" w:rsidRPr="006A640B" w:rsidRDefault="00595759" w:rsidP="00595759">
      <w:pPr>
        <w:pStyle w:val="ListParagraph"/>
        <w:numPr>
          <w:ilvl w:val="0"/>
          <w:numId w:val="10"/>
        </w:numPr>
        <w:spacing w:line="276" w:lineRule="auto"/>
        <w:rPr>
          <w:rFonts w:ascii="Arial" w:hAnsi="Arial" w:cs="Arial"/>
          <w:b/>
        </w:rPr>
      </w:pPr>
      <w:r>
        <w:rPr>
          <w:rFonts w:ascii="Arial" w:hAnsi="Arial" w:cs="Arial"/>
        </w:rPr>
        <w:t>Line managers should have already agreed how contact will be made with individual team members (generally, staff agree to contact their line manager in an emergency).  These arrangements can be used when managing a business continuity event.</w:t>
      </w:r>
    </w:p>
    <w:p w:rsidR="00595759" w:rsidRPr="006A640B" w:rsidRDefault="00595759" w:rsidP="00595759">
      <w:pPr>
        <w:pStyle w:val="ListParagraph"/>
        <w:spacing w:line="276" w:lineRule="auto"/>
        <w:ind w:left="360"/>
        <w:rPr>
          <w:rFonts w:ascii="Arial" w:hAnsi="Arial" w:cs="Arial"/>
          <w:b/>
        </w:rPr>
      </w:pPr>
    </w:p>
    <w:p w:rsidR="00595759" w:rsidRPr="00DF6FBA" w:rsidRDefault="00595759" w:rsidP="00595759">
      <w:pPr>
        <w:pStyle w:val="ListParagraph"/>
        <w:numPr>
          <w:ilvl w:val="0"/>
          <w:numId w:val="10"/>
        </w:numPr>
        <w:spacing w:line="276" w:lineRule="auto"/>
        <w:rPr>
          <w:rFonts w:ascii="Arial" w:hAnsi="Arial" w:cs="Arial"/>
          <w:b/>
        </w:rPr>
      </w:pPr>
      <w:r>
        <w:rPr>
          <w:rFonts w:ascii="Arial" w:hAnsi="Arial" w:cs="Arial"/>
        </w:rPr>
        <w:t>You should list all the members in your division and show who is responsible for informing them of your BC team’s decisions.  Either an organisation chart or simple list can be used to record this information.</w:t>
      </w:r>
    </w:p>
    <w:p w:rsidR="00595759" w:rsidRPr="00DF6FBA" w:rsidRDefault="00595759" w:rsidP="00595759">
      <w:pPr>
        <w:pStyle w:val="ListParagraph"/>
        <w:rPr>
          <w:rFonts w:ascii="Arial" w:hAnsi="Arial" w:cs="Arial"/>
          <w:b/>
        </w:rPr>
      </w:pPr>
    </w:p>
    <w:p w:rsidR="00595759" w:rsidRPr="00DB6F7A" w:rsidRDefault="00595759" w:rsidP="00595759">
      <w:pPr>
        <w:pStyle w:val="ListParagraph"/>
        <w:numPr>
          <w:ilvl w:val="0"/>
          <w:numId w:val="10"/>
        </w:numPr>
        <w:spacing w:line="276" w:lineRule="auto"/>
        <w:rPr>
          <w:rFonts w:ascii="Arial" w:hAnsi="Arial" w:cs="Arial"/>
          <w:b/>
        </w:rPr>
      </w:pPr>
      <w:r>
        <w:rPr>
          <w:rFonts w:ascii="Arial" w:hAnsi="Arial" w:cs="Arial"/>
        </w:rPr>
        <w:t>The example depicted is hierarchical but is not based on our grade structure.  It simply shows who each line manager informs (regardless of grade).</w:t>
      </w:r>
    </w:p>
    <w:p w:rsidR="00595759" w:rsidRPr="00DB6F7A" w:rsidRDefault="00595759" w:rsidP="00595759">
      <w:pPr>
        <w:pStyle w:val="ListParagraph"/>
        <w:rPr>
          <w:rFonts w:ascii="Arial" w:hAnsi="Arial" w:cs="Arial"/>
        </w:rPr>
      </w:pPr>
    </w:p>
    <w:p w:rsidR="00595759" w:rsidRPr="00DB6F7A" w:rsidRDefault="00D032B1" w:rsidP="00595759">
      <w:pPr>
        <w:pStyle w:val="ListParagraph"/>
        <w:numPr>
          <w:ilvl w:val="0"/>
          <w:numId w:val="10"/>
        </w:numPr>
        <w:spacing w:line="276" w:lineRule="auto"/>
        <w:rPr>
          <w:rFonts w:ascii="Arial" w:hAnsi="Arial" w:cs="Arial"/>
          <w:b/>
        </w:rPr>
      </w:pPr>
      <w:hyperlink w:anchor="Table6" w:history="1">
        <w:r w:rsidR="00595759" w:rsidRPr="00DB6F7A">
          <w:rPr>
            <w:rStyle w:val="Hyperlink"/>
            <w:rFonts w:ascii="Arial" w:hAnsi="Arial" w:cs="Arial"/>
          </w:rPr>
          <w:t>Table 6</w:t>
        </w:r>
      </w:hyperlink>
      <w:r w:rsidR="00595759" w:rsidRPr="00DB6F7A">
        <w:rPr>
          <w:rFonts w:ascii="Arial" w:hAnsi="Arial" w:cs="Arial"/>
          <w:b/>
        </w:rPr>
        <w:t xml:space="preserve"> </w:t>
      </w:r>
      <w:r w:rsidR="00595759" w:rsidRPr="00DB6F7A">
        <w:rPr>
          <w:rFonts w:ascii="Arial" w:hAnsi="Arial" w:cs="Arial"/>
        </w:rPr>
        <w:t>can be used to create a record of the people you might need to contact in an emergency</w:t>
      </w:r>
      <w:r w:rsidR="00595759">
        <w:rPr>
          <w:rFonts w:ascii="Arial" w:hAnsi="Arial" w:cs="Arial"/>
        </w:rPr>
        <w:t xml:space="preserve"> </w:t>
      </w:r>
      <w:r w:rsidR="00595759" w:rsidRPr="00DB6F7A">
        <w:rPr>
          <w:rFonts w:ascii="Arial" w:hAnsi="Arial" w:cs="Arial"/>
        </w:rPr>
        <w:t xml:space="preserve">(eg suppliers, stakeholders, staff from other divisions.  A few suggestions have been included.   </w:t>
      </w:r>
    </w:p>
    <w:p w:rsidR="00595759" w:rsidRPr="006A640B" w:rsidRDefault="00595759" w:rsidP="00595759">
      <w:pPr>
        <w:pStyle w:val="ListParagraph"/>
        <w:rPr>
          <w:rFonts w:ascii="Arial" w:hAnsi="Arial" w:cs="Arial"/>
        </w:rPr>
      </w:pPr>
    </w:p>
    <w:p w:rsidR="00595759" w:rsidRPr="007929C5" w:rsidRDefault="00595759" w:rsidP="00595759">
      <w:pPr>
        <w:pStyle w:val="ListParagraph"/>
        <w:numPr>
          <w:ilvl w:val="0"/>
          <w:numId w:val="10"/>
        </w:numPr>
        <w:spacing w:after="200" w:line="276" w:lineRule="auto"/>
        <w:rPr>
          <w:rFonts w:ascii="Arial" w:hAnsi="Arial" w:cs="Arial"/>
          <w:b/>
        </w:rPr>
      </w:pPr>
      <w:r>
        <w:rPr>
          <w:rFonts w:ascii="Arial" w:hAnsi="Arial" w:cs="Arial"/>
        </w:rPr>
        <w:t>Please note that this plan is not a restricted document and therefore it may not be appropriate to record personal contact details on this form.</w:t>
      </w:r>
      <w:r w:rsidR="00077747">
        <w:rPr>
          <w:rFonts w:ascii="Arial" w:hAnsi="Arial" w:cs="Arial"/>
        </w:rPr>
        <w:t xml:space="preserve">  Work mobile and Blackberry phone numbers are ideal as desk phones may not work if there is a power loss to the building or a building evacuation.</w:t>
      </w:r>
    </w:p>
    <w:p w:rsidR="00595759" w:rsidRPr="007929C5" w:rsidRDefault="00595759" w:rsidP="00595759">
      <w:pPr>
        <w:pStyle w:val="ListParagraph"/>
        <w:rPr>
          <w:rFonts w:ascii="Arial" w:hAnsi="Arial" w:cs="Arial"/>
          <w:b/>
        </w:rPr>
      </w:pPr>
    </w:p>
    <w:p w:rsidR="00595759" w:rsidRPr="00CA3D8A" w:rsidRDefault="00595759" w:rsidP="00595759">
      <w:pPr>
        <w:numPr>
          <w:ilvl w:val="0"/>
          <w:numId w:val="2"/>
        </w:numPr>
        <w:rPr>
          <w:rFonts w:ascii="Arial" w:hAnsi="Arial" w:cs="Arial"/>
          <w:b/>
        </w:rPr>
      </w:pPr>
      <w:r>
        <w:rPr>
          <w:rFonts w:ascii="Arial" w:hAnsi="Arial" w:cs="Arial"/>
        </w:rPr>
        <w:t xml:space="preserve">If you need to update various stakeholders with information about the situation, you may find it helpful to </w:t>
      </w:r>
      <w:r w:rsidRPr="007929C5">
        <w:rPr>
          <w:rFonts w:ascii="Arial" w:hAnsi="Arial" w:cs="Arial"/>
        </w:rPr>
        <w:t>produce a CRIP</w:t>
      </w:r>
      <w:r w:rsidRPr="00E3703A">
        <w:rPr>
          <w:rFonts w:ascii="Arial" w:hAnsi="Arial" w:cs="Arial"/>
          <w:b/>
        </w:rPr>
        <w:t xml:space="preserve"> </w:t>
      </w:r>
      <w:r w:rsidRPr="007929C5">
        <w:rPr>
          <w:rFonts w:ascii="Arial" w:hAnsi="Arial" w:cs="Arial"/>
        </w:rPr>
        <w:t>(‘</w:t>
      </w:r>
      <w:r w:rsidRPr="007929C5">
        <w:rPr>
          <w:rFonts w:ascii="Arial" w:hAnsi="Arial" w:cs="Arial"/>
          <w:bCs/>
          <w:color w:val="000000"/>
        </w:rPr>
        <w:t>commonly recognised information picture’)</w:t>
      </w:r>
      <w:r w:rsidRPr="007929C5">
        <w:rPr>
          <w:rFonts w:ascii="Arial" w:hAnsi="Arial" w:cs="Arial"/>
        </w:rPr>
        <w:t>.</w:t>
      </w:r>
      <w:r>
        <w:rPr>
          <w:rFonts w:ascii="Arial" w:hAnsi="Arial" w:cs="Arial"/>
          <w:b/>
        </w:rPr>
        <w:t xml:space="preserve">  </w:t>
      </w:r>
      <w:r>
        <w:rPr>
          <w:rFonts w:ascii="Arial" w:hAnsi="Arial" w:cs="Arial"/>
        </w:rPr>
        <w:t xml:space="preserve">This </w:t>
      </w:r>
      <w:r w:rsidRPr="007929C5">
        <w:rPr>
          <w:rFonts w:ascii="Arial" w:hAnsi="Arial" w:cs="Arial"/>
          <w:bCs/>
          <w:color w:val="000000"/>
        </w:rPr>
        <w:t xml:space="preserve">will ensure information </w:t>
      </w:r>
      <w:r w:rsidRPr="007929C5">
        <w:rPr>
          <w:rFonts w:ascii="Arial" w:hAnsi="Arial" w:cs="Arial"/>
        </w:rPr>
        <w:t xml:space="preserve">can be communicated consistently </w:t>
      </w:r>
      <w:r>
        <w:rPr>
          <w:rFonts w:ascii="Arial" w:hAnsi="Arial" w:cs="Arial"/>
        </w:rPr>
        <w:t>both internally and externally</w:t>
      </w:r>
      <w:r w:rsidRPr="007929C5">
        <w:rPr>
          <w:rFonts w:ascii="Arial" w:hAnsi="Arial" w:cs="Arial"/>
        </w:rPr>
        <w:t>, especially if the disruption is escalated to regional or national level</w:t>
      </w:r>
      <w:r>
        <w:rPr>
          <w:rFonts w:ascii="Arial" w:hAnsi="Arial" w:cs="Arial"/>
        </w:rPr>
        <w:t>.  If required, t</w:t>
      </w:r>
      <w:r w:rsidRPr="007929C5">
        <w:rPr>
          <w:rFonts w:ascii="Arial" w:hAnsi="Arial" w:cs="Arial"/>
        </w:rPr>
        <w:t xml:space="preserve">he information you record on the CRIP will </w:t>
      </w:r>
      <w:r>
        <w:rPr>
          <w:rFonts w:ascii="Arial" w:hAnsi="Arial" w:cs="Arial"/>
        </w:rPr>
        <w:t xml:space="preserve">also </w:t>
      </w:r>
      <w:r w:rsidRPr="007929C5">
        <w:rPr>
          <w:rFonts w:ascii="Arial" w:hAnsi="Arial" w:cs="Arial"/>
        </w:rPr>
        <w:t xml:space="preserve">provide a good summary of the situation for </w:t>
      </w:r>
      <w:r>
        <w:rPr>
          <w:rFonts w:ascii="Arial" w:hAnsi="Arial" w:cs="Arial"/>
        </w:rPr>
        <w:t>our</w:t>
      </w:r>
      <w:r w:rsidRPr="007929C5">
        <w:rPr>
          <w:rFonts w:ascii="Arial" w:hAnsi="Arial" w:cs="Arial"/>
        </w:rPr>
        <w:t xml:space="preserve"> press officers.</w:t>
      </w:r>
      <w:r>
        <w:rPr>
          <w:rFonts w:ascii="Arial" w:hAnsi="Arial" w:cs="Arial"/>
        </w:rPr>
        <w:t xml:space="preserve">  </w:t>
      </w:r>
    </w:p>
    <w:p w:rsidR="00595759" w:rsidRPr="00CA3D8A" w:rsidRDefault="00595759" w:rsidP="00595759">
      <w:pPr>
        <w:ind w:left="284"/>
        <w:rPr>
          <w:rFonts w:ascii="Arial" w:hAnsi="Arial" w:cs="Arial"/>
          <w:b/>
        </w:rPr>
      </w:pPr>
    </w:p>
    <w:p w:rsidR="00595759" w:rsidRPr="007B54F6" w:rsidRDefault="00595759" w:rsidP="00595759">
      <w:pPr>
        <w:numPr>
          <w:ilvl w:val="0"/>
          <w:numId w:val="2"/>
        </w:numPr>
        <w:rPr>
          <w:rFonts w:ascii="Arial" w:hAnsi="Arial" w:cs="Arial"/>
          <w:b/>
        </w:rPr>
      </w:pPr>
      <w:r>
        <w:rPr>
          <w:rFonts w:ascii="Arial" w:hAnsi="Arial" w:cs="Arial"/>
        </w:rPr>
        <w:t xml:space="preserve">A simple version of a CRIP is set out in </w:t>
      </w:r>
      <w:hyperlink w:anchor="Table9" w:history="1">
        <w:r>
          <w:rPr>
            <w:rStyle w:val="Hyperlink"/>
            <w:rFonts w:ascii="Arial" w:hAnsi="Arial" w:cs="Arial"/>
          </w:rPr>
          <w:t>table 9</w:t>
        </w:r>
      </w:hyperlink>
      <w:r>
        <w:rPr>
          <w:rFonts w:ascii="Arial" w:hAnsi="Arial" w:cs="Arial"/>
        </w:rPr>
        <w:t xml:space="preserve">.  The link to the SHARE document is here: </w:t>
      </w:r>
      <w:hyperlink r:id="rId15" w:history="1">
        <w:r w:rsidRPr="000A5C4E">
          <w:rPr>
            <w:rStyle w:val="Hyperlink"/>
            <w:rFonts w:ascii="Arial" w:hAnsi="Arial" w:cs="Arial"/>
          </w:rPr>
          <w:t>http://share/Share/LLISAPI.dll?func=ll&amp;objaction=overview&amp;objid=28571581</w:t>
        </w:r>
      </w:hyperlink>
    </w:p>
    <w:p w:rsidR="00595759" w:rsidRDefault="00595759" w:rsidP="00595759">
      <w:pPr>
        <w:pStyle w:val="ListParagraph"/>
        <w:rPr>
          <w:rFonts w:ascii="Arial" w:hAnsi="Arial" w:cs="Arial"/>
          <w:b/>
        </w:rPr>
      </w:pPr>
    </w:p>
    <w:p w:rsidR="00595759" w:rsidRDefault="00595759" w:rsidP="00595759">
      <w:pPr>
        <w:spacing w:line="276" w:lineRule="auto"/>
        <w:ind w:left="284"/>
        <w:rPr>
          <w:rFonts w:ascii="Arial" w:hAnsi="Arial" w:cs="Arial"/>
        </w:rPr>
      </w:pPr>
      <w:r>
        <w:rPr>
          <w:rFonts w:ascii="Arial" w:hAnsi="Arial" w:cs="Arial"/>
        </w:rPr>
        <w:t xml:space="preserve">If you don’t have access to IT, colleagues in other locations could produce an electronic version of the CRIP and email it to relevant stakeholders on our behalf. </w:t>
      </w:r>
    </w:p>
    <w:p w:rsidR="00595759" w:rsidRDefault="00595759">
      <w:pPr>
        <w:spacing w:after="200" w:line="276" w:lineRule="auto"/>
        <w:rPr>
          <w:rFonts w:ascii="Arial" w:hAnsi="Arial" w:cs="Arial"/>
        </w:rPr>
      </w:pPr>
      <w:r>
        <w:rPr>
          <w:rFonts w:ascii="Arial" w:hAnsi="Arial" w:cs="Arial"/>
        </w:rPr>
        <w:br w:type="page"/>
      </w:r>
    </w:p>
    <w:p w:rsidR="00595759" w:rsidRPr="001668E1" w:rsidRDefault="00595759" w:rsidP="00595759">
      <w:pPr>
        <w:spacing w:line="276" w:lineRule="auto"/>
        <w:ind w:left="284"/>
        <w:rPr>
          <w:rFonts w:ascii="Arial" w:hAnsi="Arial" w:cs="Arial"/>
        </w:rPr>
      </w:pPr>
    </w:p>
    <w:p w:rsidR="00E83CC1" w:rsidRDefault="00595759" w:rsidP="00BF5436">
      <w:pPr>
        <w:jc w:val="right"/>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bookmarkStart w:id="15" w:name="AnnA"/>
      <w:r>
        <w:rPr>
          <w:rFonts w:ascii="Arial" w:hAnsi="Arial" w:cs="Arial"/>
          <w:b/>
        </w:rPr>
        <w:t>Annex A</w:t>
      </w:r>
      <w:bookmarkEnd w:id="15"/>
    </w:p>
    <w:p w:rsidR="00404D85" w:rsidRDefault="00404D85" w:rsidP="00E11513">
      <w:pPr>
        <w:jc w:val="center"/>
        <w:rPr>
          <w:rFonts w:ascii="Arial" w:hAnsi="Arial" w:cs="Arial"/>
          <w:b/>
        </w:rPr>
      </w:pPr>
    </w:p>
    <w:p w:rsidR="00E11513" w:rsidRDefault="005869E9" w:rsidP="00E11513">
      <w:pPr>
        <w:jc w:val="center"/>
        <w:rPr>
          <w:rFonts w:ascii="Arial" w:hAnsi="Arial" w:cs="Arial"/>
          <w:b/>
        </w:rPr>
      </w:pPr>
      <w:r>
        <w:rPr>
          <w:rFonts w:ascii="Arial" w:hAnsi="Arial" w:cs="Arial"/>
          <w:b/>
        </w:rPr>
        <w:t>Definitions of impact l</w:t>
      </w:r>
      <w:r w:rsidR="00E11513">
        <w:rPr>
          <w:rFonts w:ascii="Arial" w:hAnsi="Arial" w:cs="Arial"/>
          <w:b/>
        </w:rPr>
        <w:t>evels</w:t>
      </w:r>
    </w:p>
    <w:p w:rsidR="00E11513" w:rsidRDefault="00E11513" w:rsidP="00E11513">
      <w:pPr>
        <w:rPr>
          <w:rFonts w:ascii="Arial" w:hAnsi="Arial" w:cs="Arial"/>
          <w:b/>
        </w:rPr>
      </w:pPr>
    </w:p>
    <w:tbl>
      <w:tblPr>
        <w:tblW w:w="5000" w:type="pct"/>
        <w:tblBorders>
          <w:top w:val="single" w:sz="8" w:space="0" w:color="auto"/>
          <w:left w:val="single" w:sz="8" w:space="0" w:color="auto"/>
          <w:bottom w:val="single" w:sz="8" w:space="0" w:color="000000"/>
          <w:right w:val="single" w:sz="8" w:space="0" w:color="auto"/>
          <w:insideH w:val="single" w:sz="8" w:space="0" w:color="auto"/>
          <w:insideV w:val="single" w:sz="8" w:space="0" w:color="auto"/>
        </w:tblBorders>
        <w:tblLook w:val="04A0" w:firstRow="1" w:lastRow="0" w:firstColumn="1" w:lastColumn="0" w:noHBand="0" w:noVBand="1"/>
      </w:tblPr>
      <w:tblGrid>
        <w:gridCol w:w="1678"/>
        <w:gridCol w:w="3124"/>
        <w:gridCol w:w="3124"/>
        <w:gridCol w:w="3124"/>
        <w:gridCol w:w="3124"/>
      </w:tblGrid>
      <w:tr w:rsidR="00404D85" w:rsidTr="00502C45">
        <w:trPr>
          <w:trHeight w:val="660"/>
        </w:trPr>
        <w:tc>
          <w:tcPr>
            <w:tcW w:w="592" w:type="pct"/>
            <w:shd w:val="clear" w:color="000000" w:fill="99CCFF"/>
            <w:vAlign w:val="center"/>
            <w:hideMark/>
          </w:tcPr>
          <w:p w:rsidR="00404D85" w:rsidRDefault="00404D85" w:rsidP="000531CA">
            <w:pPr>
              <w:jc w:val="center"/>
              <w:rPr>
                <w:rFonts w:ascii="Arial" w:hAnsi="Arial" w:cs="Arial"/>
                <w:b/>
                <w:bCs/>
              </w:rPr>
            </w:pPr>
            <w:r>
              <w:rPr>
                <w:rFonts w:ascii="Arial" w:hAnsi="Arial" w:cs="Arial"/>
                <w:b/>
                <w:bCs/>
              </w:rPr>
              <w:t>Category</w:t>
            </w:r>
          </w:p>
        </w:tc>
        <w:tc>
          <w:tcPr>
            <w:tcW w:w="1102" w:type="pct"/>
            <w:tcBorders>
              <w:bottom w:val="single" w:sz="8" w:space="0" w:color="auto"/>
            </w:tcBorders>
            <w:shd w:val="clear" w:color="000000" w:fill="99CC00"/>
            <w:vAlign w:val="center"/>
            <w:hideMark/>
          </w:tcPr>
          <w:p w:rsidR="00404D85" w:rsidRDefault="00404D85" w:rsidP="000531CA">
            <w:pPr>
              <w:jc w:val="center"/>
              <w:rPr>
                <w:rFonts w:ascii="Arial" w:hAnsi="Arial" w:cs="Arial"/>
                <w:b/>
                <w:bCs/>
              </w:rPr>
            </w:pPr>
            <w:r>
              <w:rPr>
                <w:rFonts w:ascii="Arial" w:hAnsi="Arial" w:cs="Arial"/>
                <w:b/>
                <w:bCs/>
              </w:rPr>
              <w:t>Low impact</w:t>
            </w:r>
          </w:p>
        </w:tc>
        <w:tc>
          <w:tcPr>
            <w:tcW w:w="1102" w:type="pct"/>
            <w:tcBorders>
              <w:bottom w:val="single" w:sz="8" w:space="0" w:color="auto"/>
            </w:tcBorders>
            <w:shd w:val="clear" w:color="000000" w:fill="FFFF00"/>
            <w:vAlign w:val="center"/>
            <w:hideMark/>
          </w:tcPr>
          <w:p w:rsidR="00404D85" w:rsidRDefault="00404D85" w:rsidP="000531CA">
            <w:pPr>
              <w:jc w:val="center"/>
              <w:rPr>
                <w:rFonts w:ascii="Arial" w:hAnsi="Arial" w:cs="Arial"/>
                <w:b/>
                <w:bCs/>
              </w:rPr>
            </w:pPr>
            <w:r>
              <w:rPr>
                <w:rFonts w:ascii="Arial" w:hAnsi="Arial" w:cs="Arial"/>
                <w:b/>
                <w:bCs/>
              </w:rPr>
              <w:t>Medium impact</w:t>
            </w:r>
          </w:p>
        </w:tc>
        <w:tc>
          <w:tcPr>
            <w:tcW w:w="1102" w:type="pct"/>
            <w:tcBorders>
              <w:bottom w:val="single" w:sz="8" w:space="0" w:color="auto"/>
            </w:tcBorders>
            <w:shd w:val="clear" w:color="000000" w:fill="FF9900"/>
            <w:vAlign w:val="center"/>
            <w:hideMark/>
          </w:tcPr>
          <w:p w:rsidR="00404D85" w:rsidRDefault="00404D85" w:rsidP="000531CA">
            <w:pPr>
              <w:jc w:val="center"/>
              <w:rPr>
                <w:rFonts w:ascii="Arial" w:hAnsi="Arial" w:cs="Arial"/>
                <w:b/>
                <w:bCs/>
              </w:rPr>
            </w:pPr>
            <w:r>
              <w:rPr>
                <w:rFonts w:ascii="Arial" w:hAnsi="Arial" w:cs="Arial"/>
                <w:b/>
                <w:bCs/>
              </w:rPr>
              <w:t>High impact</w:t>
            </w:r>
          </w:p>
        </w:tc>
        <w:tc>
          <w:tcPr>
            <w:tcW w:w="1102" w:type="pct"/>
            <w:tcBorders>
              <w:bottom w:val="single" w:sz="8" w:space="0" w:color="auto"/>
            </w:tcBorders>
            <w:shd w:val="clear" w:color="000000" w:fill="FF0000"/>
            <w:vAlign w:val="center"/>
            <w:hideMark/>
          </w:tcPr>
          <w:p w:rsidR="00404D85" w:rsidRDefault="00404D85" w:rsidP="000531CA">
            <w:pPr>
              <w:jc w:val="center"/>
              <w:rPr>
                <w:rFonts w:ascii="Arial" w:hAnsi="Arial" w:cs="Arial"/>
                <w:b/>
                <w:bCs/>
              </w:rPr>
            </w:pPr>
            <w:r>
              <w:rPr>
                <w:rFonts w:ascii="Arial" w:hAnsi="Arial" w:cs="Arial"/>
                <w:b/>
                <w:bCs/>
              </w:rPr>
              <w:t>Very high impact</w:t>
            </w:r>
          </w:p>
        </w:tc>
      </w:tr>
      <w:tr w:rsidR="00404D85" w:rsidTr="00502C45">
        <w:trPr>
          <w:trHeight w:val="1845"/>
        </w:trPr>
        <w:tc>
          <w:tcPr>
            <w:tcW w:w="592" w:type="pct"/>
            <w:tcBorders>
              <w:bottom w:val="single" w:sz="8" w:space="0" w:color="auto"/>
            </w:tcBorders>
            <w:shd w:val="clear" w:color="auto" w:fill="99CCFF"/>
            <w:hideMark/>
          </w:tcPr>
          <w:p w:rsidR="00404D85" w:rsidRDefault="00404D85" w:rsidP="000531CA">
            <w:pPr>
              <w:rPr>
                <w:rFonts w:ascii="Arial" w:hAnsi="Arial" w:cs="Arial"/>
                <w:b/>
                <w:bCs/>
              </w:rPr>
            </w:pPr>
            <w:r>
              <w:rPr>
                <w:rFonts w:ascii="Arial" w:hAnsi="Arial" w:cs="Arial"/>
                <w:b/>
                <w:bCs/>
              </w:rPr>
              <w:t>Reputational</w:t>
            </w:r>
          </w:p>
        </w:tc>
        <w:tc>
          <w:tcPr>
            <w:tcW w:w="1102" w:type="pct"/>
            <w:tcBorders>
              <w:bottom w:val="single" w:sz="8" w:space="0" w:color="auto"/>
            </w:tcBorders>
            <w:shd w:val="clear" w:color="000000" w:fill="FFFFFF"/>
            <w:hideMark/>
          </w:tcPr>
          <w:p w:rsidR="00404D85" w:rsidRPr="00521438" w:rsidRDefault="00404D85" w:rsidP="00595759">
            <w:pPr>
              <w:pStyle w:val="ListParagraph"/>
              <w:numPr>
                <w:ilvl w:val="0"/>
                <w:numId w:val="11"/>
              </w:numPr>
              <w:rPr>
                <w:rFonts w:ascii="Symbol" w:hAnsi="Symbol" w:cs="Arial"/>
                <w:sz w:val="22"/>
                <w:szCs w:val="22"/>
              </w:rPr>
            </w:pPr>
            <w:r w:rsidRPr="00521438">
              <w:rPr>
                <w:rFonts w:ascii="Arial" w:hAnsi="Arial" w:cs="Arial"/>
                <w:sz w:val="22"/>
                <w:szCs w:val="22"/>
              </w:rPr>
              <w:t xml:space="preserve">minimal public criticism </w:t>
            </w:r>
          </w:p>
          <w:p w:rsidR="00404D85" w:rsidRPr="00521438" w:rsidRDefault="00404D85" w:rsidP="000531CA">
            <w:pPr>
              <w:rPr>
                <w:rFonts w:ascii="Symbol" w:hAnsi="Symbol" w:cs="Arial"/>
                <w:sz w:val="22"/>
                <w:szCs w:val="22"/>
              </w:rPr>
            </w:pPr>
            <w:r w:rsidRPr="00521438">
              <w:rPr>
                <w:rFonts w:ascii="Arial" w:hAnsi="Arial" w:cs="Arial"/>
                <w:sz w:val="22"/>
                <w:szCs w:val="22"/>
              </w:rPr>
              <w:t>of Highways England</w:t>
            </w:r>
          </w:p>
        </w:tc>
        <w:tc>
          <w:tcPr>
            <w:tcW w:w="1102" w:type="pct"/>
            <w:tcBorders>
              <w:bottom w:val="single" w:sz="8" w:space="0" w:color="auto"/>
            </w:tcBorders>
            <w:shd w:val="clear" w:color="000000" w:fill="FFFFFF"/>
            <w:hideMark/>
          </w:tcPr>
          <w:p w:rsidR="00404D85" w:rsidRPr="00521438" w:rsidRDefault="00404D85" w:rsidP="00595759">
            <w:pPr>
              <w:pStyle w:val="ListParagraph"/>
              <w:numPr>
                <w:ilvl w:val="0"/>
                <w:numId w:val="11"/>
              </w:numPr>
              <w:rPr>
                <w:rFonts w:ascii="Symbol" w:hAnsi="Symbol" w:cs="Arial"/>
                <w:sz w:val="22"/>
                <w:szCs w:val="22"/>
              </w:rPr>
            </w:pPr>
            <w:r w:rsidRPr="00521438">
              <w:rPr>
                <w:rFonts w:ascii="Arial" w:hAnsi="Arial" w:cs="Arial"/>
                <w:sz w:val="22"/>
                <w:szCs w:val="22"/>
              </w:rPr>
              <w:t xml:space="preserve">public criticism of </w:t>
            </w:r>
          </w:p>
          <w:p w:rsidR="00404D85" w:rsidRPr="00521438" w:rsidRDefault="00404D85" w:rsidP="000531CA">
            <w:pPr>
              <w:rPr>
                <w:rFonts w:ascii="Symbol" w:hAnsi="Symbol" w:cs="Arial"/>
                <w:sz w:val="22"/>
                <w:szCs w:val="22"/>
              </w:rPr>
            </w:pPr>
            <w:r w:rsidRPr="00521438">
              <w:rPr>
                <w:rFonts w:ascii="Arial" w:hAnsi="Arial" w:cs="Arial"/>
                <w:sz w:val="22"/>
                <w:szCs w:val="22"/>
              </w:rPr>
              <w:t>Highways England</w:t>
            </w:r>
          </w:p>
        </w:tc>
        <w:tc>
          <w:tcPr>
            <w:tcW w:w="1102" w:type="pct"/>
            <w:tcBorders>
              <w:bottom w:val="single" w:sz="8" w:space="0" w:color="auto"/>
            </w:tcBorders>
            <w:shd w:val="clear" w:color="000000" w:fill="FFFFFF"/>
            <w:hideMark/>
          </w:tcPr>
          <w:p w:rsidR="00404D85" w:rsidRPr="001425EF" w:rsidRDefault="00404D85" w:rsidP="00595759">
            <w:pPr>
              <w:pStyle w:val="ListParagraph"/>
              <w:numPr>
                <w:ilvl w:val="0"/>
                <w:numId w:val="11"/>
              </w:numPr>
              <w:rPr>
                <w:rFonts w:ascii="Symbol" w:hAnsi="Symbol" w:cs="Arial"/>
                <w:sz w:val="22"/>
                <w:szCs w:val="22"/>
              </w:rPr>
            </w:pPr>
            <w:r w:rsidRPr="00521438">
              <w:rPr>
                <w:rFonts w:ascii="Arial" w:hAnsi="Arial" w:cs="Arial"/>
                <w:sz w:val="22"/>
                <w:szCs w:val="22"/>
              </w:rPr>
              <w:t>criticism of Highways</w:t>
            </w:r>
            <w:r>
              <w:rPr>
                <w:rFonts w:ascii="Arial" w:hAnsi="Arial" w:cs="Arial"/>
                <w:sz w:val="22"/>
                <w:szCs w:val="22"/>
              </w:rPr>
              <w:t xml:space="preserve"> </w:t>
            </w:r>
          </w:p>
          <w:p w:rsidR="00404D85" w:rsidRPr="001425EF" w:rsidRDefault="00404D85" w:rsidP="000531CA">
            <w:pPr>
              <w:rPr>
                <w:rFonts w:ascii="Symbol" w:hAnsi="Symbol" w:cs="Arial"/>
                <w:sz w:val="22"/>
                <w:szCs w:val="22"/>
              </w:rPr>
            </w:pPr>
            <w:r w:rsidRPr="001425EF">
              <w:rPr>
                <w:rFonts w:ascii="Arial" w:hAnsi="Arial" w:cs="Arial"/>
                <w:sz w:val="22"/>
                <w:szCs w:val="22"/>
              </w:rPr>
              <w:t>England in parliament</w:t>
            </w:r>
          </w:p>
          <w:p w:rsidR="00404D85" w:rsidRPr="00521438" w:rsidRDefault="00404D85" w:rsidP="000531CA">
            <w:pPr>
              <w:rPr>
                <w:rFonts w:ascii="Arial" w:hAnsi="Arial" w:cs="Arial"/>
                <w:sz w:val="22"/>
                <w:szCs w:val="22"/>
              </w:rPr>
            </w:pPr>
          </w:p>
          <w:p w:rsidR="00404D85" w:rsidRPr="00521438" w:rsidRDefault="00404D85" w:rsidP="00595759">
            <w:pPr>
              <w:pStyle w:val="ListParagraph"/>
              <w:numPr>
                <w:ilvl w:val="0"/>
                <w:numId w:val="11"/>
              </w:numPr>
              <w:rPr>
                <w:rFonts w:ascii="Symbol" w:hAnsi="Symbol" w:cs="Arial"/>
                <w:sz w:val="22"/>
                <w:szCs w:val="22"/>
              </w:rPr>
            </w:pPr>
            <w:r w:rsidRPr="00521438">
              <w:rPr>
                <w:rFonts w:ascii="Arial" w:hAnsi="Arial" w:cs="Arial"/>
                <w:sz w:val="22"/>
                <w:szCs w:val="22"/>
              </w:rPr>
              <w:t xml:space="preserve">some public criticism  </w:t>
            </w:r>
          </w:p>
          <w:p w:rsidR="00404D85" w:rsidRPr="00521438" w:rsidRDefault="00404D85" w:rsidP="000531CA">
            <w:pPr>
              <w:rPr>
                <w:rFonts w:ascii="Symbol" w:hAnsi="Symbol" w:cs="Arial"/>
                <w:sz w:val="22"/>
                <w:szCs w:val="22"/>
              </w:rPr>
            </w:pPr>
            <w:r w:rsidRPr="00521438">
              <w:rPr>
                <w:rFonts w:ascii="Arial" w:hAnsi="Arial" w:cs="Arial"/>
                <w:sz w:val="22"/>
                <w:szCs w:val="22"/>
              </w:rPr>
              <w:t xml:space="preserve">across a small number of print and broadcast media                                                                          </w:t>
            </w:r>
          </w:p>
        </w:tc>
        <w:tc>
          <w:tcPr>
            <w:tcW w:w="1102" w:type="pct"/>
            <w:tcBorders>
              <w:bottom w:val="single" w:sz="8" w:space="0" w:color="auto"/>
            </w:tcBorders>
            <w:shd w:val="clear" w:color="000000" w:fill="FFFFFF"/>
            <w:hideMark/>
          </w:tcPr>
          <w:p w:rsidR="00404D85" w:rsidRPr="00521438" w:rsidRDefault="00404D85" w:rsidP="00595759">
            <w:pPr>
              <w:pStyle w:val="ListParagraph"/>
              <w:numPr>
                <w:ilvl w:val="0"/>
                <w:numId w:val="11"/>
              </w:numPr>
              <w:rPr>
                <w:rFonts w:ascii="Symbol" w:hAnsi="Symbol" w:cs="Arial"/>
                <w:sz w:val="22"/>
                <w:szCs w:val="22"/>
              </w:rPr>
            </w:pPr>
            <w:r w:rsidRPr="00521438">
              <w:rPr>
                <w:rFonts w:ascii="Arial" w:hAnsi="Arial" w:cs="Arial"/>
                <w:sz w:val="22"/>
                <w:szCs w:val="22"/>
              </w:rPr>
              <w:t xml:space="preserve">strong criticism of </w:t>
            </w:r>
          </w:p>
          <w:p w:rsidR="00404D85" w:rsidRPr="00521438" w:rsidRDefault="00404D85" w:rsidP="000531CA">
            <w:pPr>
              <w:rPr>
                <w:rFonts w:ascii="Arial" w:hAnsi="Arial" w:cs="Arial"/>
                <w:sz w:val="22"/>
                <w:szCs w:val="22"/>
              </w:rPr>
            </w:pPr>
            <w:r w:rsidRPr="00521438">
              <w:rPr>
                <w:rFonts w:ascii="Arial" w:hAnsi="Arial" w:cs="Arial"/>
                <w:sz w:val="22"/>
                <w:szCs w:val="22"/>
              </w:rPr>
              <w:t xml:space="preserve">Highways England by parliament requiring the Secretary of State to make an oral statement in parliament  </w:t>
            </w:r>
          </w:p>
          <w:p w:rsidR="00404D85" w:rsidRPr="00521438" w:rsidRDefault="00404D85" w:rsidP="000531CA">
            <w:pPr>
              <w:rPr>
                <w:rFonts w:ascii="Arial" w:hAnsi="Arial" w:cs="Arial"/>
                <w:sz w:val="22"/>
                <w:szCs w:val="22"/>
              </w:rPr>
            </w:pPr>
          </w:p>
          <w:p w:rsidR="00404D85" w:rsidRPr="00521438" w:rsidRDefault="00404D85" w:rsidP="00595759">
            <w:pPr>
              <w:pStyle w:val="ListParagraph"/>
              <w:numPr>
                <w:ilvl w:val="0"/>
                <w:numId w:val="11"/>
              </w:numPr>
              <w:rPr>
                <w:rFonts w:ascii="Arial" w:hAnsi="Arial" w:cs="Arial"/>
                <w:sz w:val="22"/>
                <w:szCs w:val="22"/>
              </w:rPr>
            </w:pPr>
            <w:r w:rsidRPr="00521438">
              <w:rPr>
                <w:rFonts w:ascii="Arial" w:hAnsi="Arial" w:cs="Arial"/>
                <w:sz w:val="22"/>
                <w:szCs w:val="22"/>
              </w:rPr>
              <w:t xml:space="preserve">widespread public </w:t>
            </w:r>
          </w:p>
          <w:p w:rsidR="00404D85" w:rsidRDefault="00404D85" w:rsidP="000531CA">
            <w:pPr>
              <w:rPr>
                <w:rFonts w:ascii="Arial" w:hAnsi="Arial" w:cs="Arial"/>
                <w:sz w:val="22"/>
                <w:szCs w:val="22"/>
              </w:rPr>
            </w:pPr>
            <w:r>
              <w:rPr>
                <w:rFonts w:ascii="Arial" w:hAnsi="Arial" w:cs="Arial"/>
                <w:sz w:val="22"/>
                <w:szCs w:val="22"/>
              </w:rPr>
              <w:t xml:space="preserve">criticism (ie over 3 to </w:t>
            </w:r>
            <w:r w:rsidRPr="00521438">
              <w:rPr>
                <w:rFonts w:ascii="Arial" w:hAnsi="Arial" w:cs="Arial"/>
                <w:sz w:val="22"/>
                <w:szCs w:val="22"/>
              </w:rPr>
              <w:t>4 </w:t>
            </w:r>
          </w:p>
          <w:p w:rsidR="00404D85" w:rsidRPr="00521438" w:rsidRDefault="00404D85" w:rsidP="000531CA">
            <w:pPr>
              <w:rPr>
                <w:rFonts w:ascii="Arial" w:hAnsi="Arial" w:cs="Arial"/>
                <w:sz w:val="22"/>
                <w:szCs w:val="22"/>
              </w:rPr>
            </w:pPr>
            <w:r w:rsidRPr="00521438">
              <w:rPr>
                <w:rFonts w:ascii="Arial" w:hAnsi="Arial" w:cs="Arial"/>
                <w:sz w:val="22"/>
                <w:szCs w:val="22"/>
              </w:rPr>
              <w:t>weeks, across the spectrum of print and broadcast media)</w:t>
            </w:r>
          </w:p>
          <w:p w:rsidR="00404D85" w:rsidRPr="00521438" w:rsidRDefault="00404D85" w:rsidP="000531CA">
            <w:pPr>
              <w:rPr>
                <w:rFonts w:ascii="Symbol" w:hAnsi="Symbol" w:cs="Arial"/>
                <w:sz w:val="22"/>
                <w:szCs w:val="22"/>
              </w:rPr>
            </w:pPr>
            <w:r w:rsidRPr="00521438">
              <w:rPr>
                <w:rFonts w:ascii="Arial" w:hAnsi="Arial" w:cs="Arial"/>
                <w:sz w:val="22"/>
                <w:szCs w:val="22"/>
              </w:rPr>
              <w:t xml:space="preserve">                                                              </w:t>
            </w:r>
          </w:p>
        </w:tc>
      </w:tr>
      <w:tr w:rsidR="00404D85" w:rsidTr="00502C45">
        <w:trPr>
          <w:trHeight w:val="912"/>
        </w:trPr>
        <w:tc>
          <w:tcPr>
            <w:tcW w:w="592" w:type="pct"/>
            <w:tcBorders>
              <w:bottom w:val="single" w:sz="8" w:space="0" w:color="auto"/>
            </w:tcBorders>
            <w:shd w:val="clear" w:color="auto" w:fill="99CCFF"/>
            <w:hideMark/>
          </w:tcPr>
          <w:p w:rsidR="00404D85" w:rsidRDefault="00404D85" w:rsidP="000531CA">
            <w:pPr>
              <w:rPr>
                <w:rFonts w:ascii="Arial" w:hAnsi="Arial" w:cs="Arial"/>
                <w:b/>
                <w:bCs/>
              </w:rPr>
            </w:pPr>
            <w:r>
              <w:rPr>
                <w:rFonts w:ascii="Arial" w:hAnsi="Arial" w:cs="Arial"/>
                <w:b/>
                <w:bCs/>
              </w:rPr>
              <w:t>Financial</w:t>
            </w:r>
          </w:p>
        </w:tc>
        <w:tc>
          <w:tcPr>
            <w:tcW w:w="1102" w:type="pct"/>
            <w:tcBorders>
              <w:top w:val="single" w:sz="8" w:space="0" w:color="auto"/>
              <w:bottom w:val="single" w:sz="8" w:space="0" w:color="auto"/>
            </w:tcBorders>
            <w:shd w:val="clear" w:color="000000" w:fill="FFFFFF"/>
            <w:hideMark/>
          </w:tcPr>
          <w:p w:rsidR="00404D85" w:rsidRPr="00BD5912" w:rsidRDefault="00404D85" w:rsidP="00595759">
            <w:pPr>
              <w:pStyle w:val="ListParagraph"/>
              <w:numPr>
                <w:ilvl w:val="0"/>
                <w:numId w:val="11"/>
              </w:numPr>
              <w:rPr>
                <w:rFonts w:ascii="Symbol" w:hAnsi="Symbol" w:cs="Arial"/>
                <w:sz w:val="22"/>
                <w:szCs w:val="22"/>
              </w:rPr>
            </w:pPr>
            <w:r w:rsidRPr="00BD5912">
              <w:rPr>
                <w:rFonts w:ascii="Arial" w:hAnsi="Arial" w:cs="Arial"/>
                <w:sz w:val="22"/>
                <w:szCs w:val="22"/>
              </w:rPr>
              <w:t xml:space="preserve">affect current year annual </w:t>
            </w:r>
          </w:p>
          <w:p w:rsidR="00404D85" w:rsidRDefault="00404D85" w:rsidP="000531CA">
            <w:pPr>
              <w:rPr>
                <w:rFonts w:ascii="Arial" w:hAnsi="Arial" w:cs="Arial"/>
                <w:sz w:val="22"/>
                <w:szCs w:val="22"/>
              </w:rPr>
            </w:pPr>
            <w:r w:rsidRPr="00BD5912">
              <w:rPr>
                <w:rFonts w:ascii="Arial" w:hAnsi="Arial" w:cs="Arial"/>
                <w:sz w:val="22"/>
                <w:szCs w:val="22"/>
              </w:rPr>
              <w:t xml:space="preserve">admin forecast by £1 million </w:t>
            </w:r>
          </w:p>
          <w:p w:rsidR="00404D85" w:rsidRDefault="00404D85" w:rsidP="000531CA">
            <w:pPr>
              <w:rPr>
                <w:rFonts w:ascii="Arial" w:hAnsi="Arial" w:cs="Arial"/>
                <w:sz w:val="22"/>
                <w:szCs w:val="22"/>
              </w:rPr>
            </w:pPr>
          </w:p>
          <w:p w:rsidR="00404D85" w:rsidRDefault="00404D85" w:rsidP="00595759">
            <w:pPr>
              <w:pStyle w:val="ListParagraph"/>
              <w:numPr>
                <w:ilvl w:val="0"/>
                <w:numId w:val="11"/>
              </w:numPr>
              <w:rPr>
                <w:rFonts w:ascii="Arial" w:hAnsi="Arial" w:cs="Arial"/>
                <w:sz w:val="22"/>
                <w:szCs w:val="22"/>
              </w:rPr>
            </w:pPr>
            <w:r w:rsidRPr="00BD5912">
              <w:rPr>
                <w:rFonts w:ascii="Arial" w:hAnsi="Arial" w:cs="Arial"/>
                <w:sz w:val="22"/>
                <w:szCs w:val="22"/>
              </w:rPr>
              <w:t xml:space="preserve">affect current year annual </w:t>
            </w:r>
          </w:p>
          <w:p w:rsidR="00404D85" w:rsidRPr="00BD5912" w:rsidRDefault="00404D85" w:rsidP="000531CA">
            <w:pPr>
              <w:rPr>
                <w:rFonts w:ascii="Arial" w:hAnsi="Arial" w:cs="Arial"/>
                <w:sz w:val="22"/>
                <w:szCs w:val="22"/>
              </w:rPr>
            </w:pPr>
            <w:r>
              <w:rPr>
                <w:rFonts w:ascii="Arial" w:hAnsi="Arial" w:cs="Arial"/>
                <w:sz w:val="22"/>
                <w:szCs w:val="22"/>
              </w:rPr>
              <w:t xml:space="preserve">programme or capital </w:t>
            </w:r>
            <w:r w:rsidRPr="00BD5912">
              <w:rPr>
                <w:rFonts w:ascii="Arial" w:hAnsi="Arial" w:cs="Arial"/>
                <w:sz w:val="22"/>
                <w:szCs w:val="22"/>
              </w:rPr>
              <w:t>forecast by £3 million</w:t>
            </w:r>
          </w:p>
        </w:tc>
        <w:tc>
          <w:tcPr>
            <w:tcW w:w="1102" w:type="pct"/>
            <w:tcBorders>
              <w:top w:val="single" w:sz="8" w:space="0" w:color="auto"/>
              <w:bottom w:val="single" w:sz="8" w:space="0" w:color="auto"/>
            </w:tcBorders>
            <w:shd w:val="clear" w:color="000000" w:fill="FFFFFF"/>
            <w:hideMark/>
          </w:tcPr>
          <w:p w:rsidR="00404D85" w:rsidRPr="00BD5912" w:rsidRDefault="00404D85" w:rsidP="00595759">
            <w:pPr>
              <w:pStyle w:val="ListParagraph"/>
              <w:numPr>
                <w:ilvl w:val="0"/>
                <w:numId w:val="11"/>
              </w:numPr>
              <w:rPr>
                <w:rFonts w:ascii="Symbol" w:hAnsi="Symbol" w:cs="Arial"/>
                <w:sz w:val="22"/>
                <w:szCs w:val="22"/>
              </w:rPr>
            </w:pPr>
            <w:r>
              <w:rPr>
                <w:rFonts w:ascii="Arial" w:hAnsi="Arial" w:cs="Arial"/>
                <w:sz w:val="22"/>
                <w:szCs w:val="22"/>
              </w:rPr>
              <w:t xml:space="preserve">affect </w:t>
            </w:r>
            <w:r w:rsidRPr="00BD5912">
              <w:rPr>
                <w:rFonts w:ascii="Arial" w:hAnsi="Arial" w:cs="Arial"/>
                <w:sz w:val="22"/>
                <w:szCs w:val="22"/>
              </w:rPr>
              <w:t>cu</w:t>
            </w:r>
            <w:r>
              <w:rPr>
                <w:rFonts w:ascii="Arial" w:hAnsi="Arial" w:cs="Arial"/>
                <w:sz w:val="22"/>
                <w:szCs w:val="22"/>
              </w:rPr>
              <w:t xml:space="preserve">rrent year annual </w:t>
            </w:r>
          </w:p>
          <w:p w:rsidR="00404D85" w:rsidRDefault="00404D85" w:rsidP="000531CA">
            <w:pPr>
              <w:rPr>
                <w:rFonts w:ascii="Arial" w:hAnsi="Arial" w:cs="Arial"/>
                <w:sz w:val="22"/>
                <w:szCs w:val="22"/>
              </w:rPr>
            </w:pPr>
            <w:r w:rsidRPr="00BD5912">
              <w:rPr>
                <w:rFonts w:ascii="Arial" w:hAnsi="Arial" w:cs="Arial"/>
                <w:sz w:val="22"/>
                <w:szCs w:val="22"/>
              </w:rPr>
              <w:t>admin forecast by £2 million</w:t>
            </w:r>
          </w:p>
          <w:p w:rsidR="00404D85" w:rsidRDefault="00404D85" w:rsidP="000531CA">
            <w:pPr>
              <w:rPr>
                <w:rFonts w:ascii="Arial" w:hAnsi="Arial" w:cs="Arial"/>
                <w:sz w:val="22"/>
                <w:szCs w:val="22"/>
              </w:rPr>
            </w:pPr>
          </w:p>
          <w:p w:rsidR="00404D85" w:rsidRDefault="00404D85" w:rsidP="00595759">
            <w:pPr>
              <w:pStyle w:val="ListParagraph"/>
              <w:numPr>
                <w:ilvl w:val="0"/>
                <w:numId w:val="11"/>
              </w:numPr>
              <w:rPr>
                <w:rFonts w:ascii="Arial" w:hAnsi="Arial" w:cs="Arial"/>
                <w:sz w:val="22"/>
                <w:szCs w:val="22"/>
              </w:rPr>
            </w:pPr>
            <w:r w:rsidRPr="00BD5912">
              <w:rPr>
                <w:rFonts w:ascii="Arial" w:hAnsi="Arial" w:cs="Arial"/>
                <w:sz w:val="22"/>
                <w:szCs w:val="22"/>
              </w:rPr>
              <w:t xml:space="preserve">affect current year annual </w:t>
            </w:r>
          </w:p>
          <w:p w:rsidR="00404D85" w:rsidRPr="00BD5912" w:rsidRDefault="00404D85" w:rsidP="000531CA">
            <w:pPr>
              <w:rPr>
                <w:rFonts w:ascii="Arial" w:hAnsi="Arial" w:cs="Arial"/>
                <w:sz w:val="22"/>
                <w:szCs w:val="22"/>
              </w:rPr>
            </w:pPr>
            <w:r w:rsidRPr="00BD5912">
              <w:rPr>
                <w:rFonts w:ascii="Arial" w:hAnsi="Arial" w:cs="Arial"/>
                <w:sz w:val="22"/>
                <w:szCs w:val="22"/>
              </w:rPr>
              <w:t>programme or capital forecast by £10 million</w:t>
            </w:r>
          </w:p>
        </w:tc>
        <w:tc>
          <w:tcPr>
            <w:tcW w:w="1102" w:type="pct"/>
            <w:tcBorders>
              <w:top w:val="single" w:sz="8" w:space="0" w:color="auto"/>
              <w:bottom w:val="single" w:sz="8" w:space="0" w:color="auto"/>
            </w:tcBorders>
            <w:shd w:val="clear" w:color="000000" w:fill="FFFFFF"/>
            <w:hideMark/>
          </w:tcPr>
          <w:p w:rsidR="00404D85" w:rsidRPr="00BD5912" w:rsidRDefault="00404D85" w:rsidP="00595759">
            <w:pPr>
              <w:pStyle w:val="ListParagraph"/>
              <w:numPr>
                <w:ilvl w:val="0"/>
                <w:numId w:val="11"/>
              </w:numPr>
              <w:rPr>
                <w:rFonts w:ascii="Symbol" w:hAnsi="Symbol" w:cs="Arial"/>
                <w:sz w:val="22"/>
                <w:szCs w:val="22"/>
              </w:rPr>
            </w:pPr>
            <w:r>
              <w:rPr>
                <w:rFonts w:ascii="Arial" w:hAnsi="Arial" w:cs="Arial"/>
                <w:sz w:val="22"/>
                <w:szCs w:val="22"/>
              </w:rPr>
              <w:t xml:space="preserve">affect </w:t>
            </w:r>
            <w:r w:rsidRPr="00BD5912">
              <w:rPr>
                <w:rFonts w:ascii="Arial" w:hAnsi="Arial" w:cs="Arial"/>
                <w:sz w:val="22"/>
                <w:szCs w:val="22"/>
              </w:rPr>
              <w:t xml:space="preserve">current year annual </w:t>
            </w:r>
          </w:p>
          <w:p w:rsidR="00404D85" w:rsidRDefault="00404D85" w:rsidP="000531CA">
            <w:pPr>
              <w:rPr>
                <w:rFonts w:ascii="Arial" w:hAnsi="Arial" w:cs="Arial"/>
                <w:sz w:val="22"/>
                <w:szCs w:val="22"/>
              </w:rPr>
            </w:pPr>
            <w:r w:rsidRPr="00BD5912">
              <w:rPr>
                <w:rFonts w:ascii="Arial" w:hAnsi="Arial" w:cs="Arial"/>
                <w:sz w:val="22"/>
                <w:szCs w:val="22"/>
              </w:rPr>
              <w:t>admin</w:t>
            </w:r>
            <w:r>
              <w:rPr>
                <w:rFonts w:ascii="Arial" w:hAnsi="Arial" w:cs="Arial"/>
                <w:sz w:val="22"/>
                <w:szCs w:val="22"/>
              </w:rPr>
              <w:t xml:space="preserve"> forecast by £3 </w:t>
            </w:r>
            <w:r w:rsidRPr="00BD5912">
              <w:rPr>
                <w:rFonts w:ascii="Arial" w:hAnsi="Arial" w:cs="Arial"/>
                <w:sz w:val="22"/>
                <w:szCs w:val="22"/>
              </w:rPr>
              <w:t xml:space="preserve">million </w:t>
            </w:r>
          </w:p>
          <w:p w:rsidR="00404D85" w:rsidRDefault="00404D85" w:rsidP="000531CA">
            <w:pPr>
              <w:rPr>
                <w:rFonts w:ascii="Arial" w:hAnsi="Arial" w:cs="Arial"/>
                <w:sz w:val="22"/>
                <w:szCs w:val="22"/>
              </w:rPr>
            </w:pPr>
          </w:p>
          <w:p w:rsidR="00404D85" w:rsidRPr="00BD5912" w:rsidRDefault="00404D85" w:rsidP="00595759">
            <w:pPr>
              <w:pStyle w:val="ListParagraph"/>
              <w:numPr>
                <w:ilvl w:val="0"/>
                <w:numId w:val="11"/>
              </w:numPr>
              <w:rPr>
                <w:rFonts w:ascii="Symbol" w:hAnsi="Symbol" w:cs="Arial"/>
                <w:sz w:val="22"/>
                <w:szCs w:val="22"/>
              </w:rPr>
            </w:pPr>
            <w:r w:rsidRPr="00BD5912">
              <w:rPr>
                <w:rFonts w:ascii="Arial" w:hAnsi="Arial" w:cs="Arial"/>
                <w:sz w:val="22"/>
                <w:szCs w:val="22"/>
              </w:rPr>
              <w:t xml:space="preserve">affect current year annual </w:t>
            </w:r>
          </w:p>
          <w:p w:rsidR="00404D85" w:rsidRPr="00BD5912" w:rsidRDefault="00404D85" w:rsidP="000531CA">
            <w:pPr>
              <w:rPr>
                <w:rFonts w:ascii="Symbol" w:hAnsi="Symbol" w:cs="Arial"/>
                <w:sz w:val="22"/>
                <w:szCs w:val="22"/>
              </w:rPr>
            </w:pPr>
            <w:r w:rsidRPr="00BD5912">
              <w:rPr>
                <w:rFonts w:ascii="Arial" w:hAnsi="Arial" w:cs="Arial"/>
                <w:sz w:val="22"/>
                <w:szCs w:val="22"/>
              </w:rPr>
              <w:t>programme or capital forecast by £19 million</w:t>
            </w:r>
          </w:p>
        </w:tc>
        <w:tc>
          <w:tcPr>
            <w:tcW w:w="1102" w:type="pct"/>
            <w:tcBorders>
              <w:top w:val="single" w:sz="8" w:space="0" w:color="auto"/>
              <w:bottom w:val="single" w:sz="8" w:space="0" w:color="auto"/>
            </w:tcBorders>
            <w:shd w:val="clear" w:color="000000" w:fill="FFFFFF"/>
            <w:hideMark/>
          </w:tcPr>
          <w:p w:rsidR="00404D85" w:rsidRPr="00BD5912" w:rsidRDefault="00404D85" w:rsidP="00595759">
            <w:pPr>
              <w:pStyle w:val="ListParagraph"/>
              <w:numPr>
                <w:ilvl w:val="0"/>
                <w:numId w:val="11"/>
              </w:numPr>
              <w:rPr>
                <w:rFonts w:ascii="Symbol" w:hAnsi="Symbol" w:cs="Arial"/>
                <w:sz w:val="22"/>
                <w:szCs w:val="22"/>
              </w:rPr>
            </w:pPr>
            <w:r w:rsidRPr="00BD5912">
              <w:rPr>
                <w:rFonts w:ascii="Arial" w:hAnsi="Arial" w:cs="Arial"/>
                <w:sz w:val="22"/>
                <w:szCs w:val="22"/>
              </w:rPr>
              <w:t>affect cu</w:t>
            </w:r>
            <w:r>
              <w:rPr>
                <w:rFonts w:ascii="Arial" w:hAnsi="Arial" w:cs="Arial"/>
                <w:sz w:val="22"/>
                <w:szCs w:val="22"/>
              </w:rPr>
              <w:t xml:space="preserve">rrent year annual </w:t>
            </w:r>
          </w:p>
          <w:p w:rsidR="00404D85" w:rsidRDefault="00404D85" w:rsidP="000531CA">
            <w:pPr>
              <w:rPr>
                <w:rFonts w:ascii="Arial" w:hAnsi="Arial" w:cs="Arial"/>
                <w:sz w:val="22"/>
                <w:szCs w:val="22"/>
              </w:rPr>
            </w:pPr>
            <w:r w:rsidRPr="00BD5912">
              <w:rPr>
                <w:rFonts w:ascii="Arial" w:hAnsi="Arial" w:cs="Arial"/>
                <w:sz w:val="22"/>
                <w:szCs w:val="22"/>
              </w:rPr>
              <w:t xml:space="preserve">admin forecast by £5 million </w:t>
            </w:r>
          </w:p>
          <w:p w:rsidR="00404D85" w:rsidRDefault="00404D85" w:rsidP="000531CA">
            <w:pPr>
              <w:rPr>
                <w:rFonts w:ascii="Arial" w:hAnsi="Arial" w:cs="Arial"/>
                <w:sz w:val="22"/>
                <w:szCs w:val="22"/>
              </w:rPr>
            </w:pPr>
          </w:p>
          <w:p w:rsidR="00404D85" w:rsidRDefault="00404D85" w:rsidP="00595759">
            <w:pPr>
              <w:pStyle w:val="ListParagraph"/>
              <w:numPr>
                <w:ilvl w:val="0"/>
                <w:numId w:val="11"/>
              </w:numPr>
              <w:rPr>
                <w:rFonts w:ascii="Arial" w:hAnsi="Arial" w:cs="Arial"/>
                <w:sz w:val="22"/>
                <w:szCs w:val="22"/>
              </w:rPr>
            </w:pPr>
            <w:r>
              <w:rPr>
                <w:rFonts w:ascii="Arial" w:hAnsi="Arial" w:cs="Arial"/>
                <w:sz w:val="22"/>
                <w:szCs w:val="22"/>
              </w:rPr>
              <w:t xml:space="preserve">affect current year annual </w:t>
            </w:r>
          </w:p>
          <w:p w:rsidR="00404D85" w:rsidRDefault="00404D85" w:rsidP="000531CA">
            <w:pPr>
              <w:rPr>
                <w:rFonts w:ascii="Arial" w:hAnsi="Arial" w:cs="Arial"/>
                <w:sz w:val="22"/>
                <w:szCs w:val="22"/>
              </w:rPr>
            </w:pPr>
            <w:r w:rsidRPr="00BD5912">
              <w:rPr>
                <w:rFonts w:ascii="Arial" w:hAnsi="Arial" w:cs="Arial"/>
                <w:sz w:val="22"/>
                <w:szCs w:val="22"/>
              </w:rPr>
              <w:t>programme or capital forecast by £25 million</w:t>
            </w:r>
          </w:p>
          <w:p w:rsidR="00404D85" w:rsidRPr="00BD5912" w:rsidRDefault="00404D85" w:rsidP="000531CA">
            <w:pPr>
              <w:rPr>
                <w:rFonts w:ascii="Symbol" w:hAnsi="Symbol" w:cs="Arial"/>
                <w:sz w:val="22"/>
                <w:szCs w:val="22"/>
              </w:rPr>
            </w:pPr>
          </w:p>
        </w:tc>
      </w:tr>
      <w:tr w:rsidR="00404D85" w:rsidTr="00502C45">
        <w:trPr>
          <w:trHeight w:val="517"/>
        </w:trPr>
        <w:tc>
          <w:tcPr>
            <w:tcW w:w="592" w:type="pct"/>
            <w:vMerge w:val="restart"/>
            <w:tcBorders>
              <w:top w:val="single" w:sz="8" w:space="0" w:color="auto"/>
            </w:tcBorders>
            <w:shd w:val="clear" w:color="auto" w:fill="99CCFF"/>
            <w:hideMark/>
          </w:tcPr>
          <w:p w:rsidR="00404D85" w:rsidRDefault="00404D85" w:rsidP="000531CA">
            <w:pPr>
              <w:rPr>
                <w:rFonts w:ascii="Arial" w:hAnsi="Arial" w:cs="Arial"/>
                <w:b/>
                <w:bCs/>
              </w:rPr>
            </w:pPr>
            <w:r>
              <w:rPr>
                <w:rFonts w:ascii="Arial" w:hAnsi="Arial" w:cs="Arial"/>
                <w:b/>
                <w:bCs/>
              </w:rPr>
              <w:t>Business objectives</w:t>
            </w:r>
          </w:p>
        </w:tc>
        <w:tc>
          <w:tcPr>
            <w:tcW w:w="1102" w:type="pct"/>
            <w:vMerge w:val="restart"/>
            <w:tcBorders>
              <w:top w:val="single" w:sz="8" w:space="0" w:color="auto"/>
            </w:tcBorders>
            <w:shd w:val="clear" w:color="auto" w:fill="auto"/>
            <w:hideMark/>
          </w:tcPr>
          <w:p w:rsidR="00404D85" w:rsidRDefault="00404D85" w:rsidP="000531CA">
            <w:pPr>
              <w:rPr>
                <w:rFonts w:ascii="Arial" w:hAnsi="Arial" w:cs="Arial"/>
                <w:sz w:val="22"/>
                <w:szCs w:val="22"/>
              </w:rPr>
            </w:pPr>
            <w:r w:rsidRPr="00521438">
              <w:rPr>
                <w:rFonts w:ascii="Arial" w:hAnsi="Arial" w:cs="Arial"/>
                <w:sz w:val="22"/>
                <w:szCs w:val="22"/>
              </w:rPr>
              <w:t xml:space="preserve">Events that could impact on the delivery of major business outcomes </w:t>
            </w:r>
          </w:p>
          <w:p w:rsidR="00404D85" w:rsidRPr="00521438" w:rsidRDefault="00404D85" w:rsidP="000531CA">
            <w:pPr>
              <w:rPr>
                <w:rFonts w:ascii="Arial" w:hAnsi="Arial" w:cs="Arial"/>
                <w:sz w:val="22"/>
                <w:szCs w:val="22"/>
              </w:rPr>
            </w:pPr>
          </w:p>
        </w:tc>
        <w:tc>
          <w:tcPr>
            <w:tcW w:w="1102" w:type="pct"/>
            <w:vMerge w:val="restart"/>
            <w:tcBorders>
              <w:top w:val="single" w:sz="8" w:space="0" w:color="auto"/>
            </w:tcBorders>
            <w:shd w:val="clear" w:color="auto" w:fill="auto"/>
            <w:hideMark/>
          </w:tcPr>
          <w:p w:rsidR="00404D85" w:rsidRPr="00521438" w:rsidRDefault="00404D85" w:rsidP="000531CA">
            <w:pPr>
              <w:rPr>
                <w:rFonts w:ascii="Arial" w:hAnsi="Arial" w:cs="Arial"/>
                <w:sz w:val="22"/>
                <w:szCs w:val="22"/>
              </w:rPr>
            </w:pPr>
            <w:r w:rsidRPr="00521438">
              <w:rPr>
                <w:rFonts w:ascii="Arial" w:hAnsi="Arial" w:cs="Arial"/>
                <w:sz w:val="22"/>
                <w:szCs w:val="22"/>
              </w:rPr>
              <w:t>Events that could seriously impact on the delivery of major business outcomes</w:t>
            </w:r>
          </w:p>
        </w:tc>
        <w:tc>
          <w:tcPr>
            <w:tcW w:w="1102" w:type="pct"/>
            <w:vMerge w:val="restart"/>
            <w:tcBorders>
              <w:top w:val="single" w:sz="8" w:space="0" w:color="auto"/>
            </w:tcBorders>
            <w:shd w:val="clear" w:color="auto" w:fill="auto"/>
            <w:hideMark/>
          </w:tcPr>
          <w:p w:rsidR="00404D85" w:rsidRPr="00521438" w:rsidRDefault="00404D85" w:rsidP="000531CA">
            <w:pPr>
              <w:rPr>
                <w:rFonts w:ascii="Arial" w:hAnsi="Arial" w:cs="Arial"/>
                <w:sz w:val="22"/>
                <w:szCs w:val="22"/>
              </w:rPr>
            </w:pPr>
            <w:r w:rsidRPr="00521438">
              <w:rPr>
                <w:rFonts w:ascii="Arial" w:hAnsi="Arial" w:cs="Arial"/>
                <w:sz w:val="22"/>
                <w:szCs w:val="22"/>
              </w:rPr>
              <w:t xml:space="preserve">Events that would seriously impact the delivery of major business outcomes </w:t>
            </w:r>
          </w:p>
        </w:tc>
        <w:tc>
          <w:tcPr>
            <w:tcW w:w="1102" w:type="pct"/>
            <w:vMerge w:val="restart"/>
            <w:tcBorders>
              <w:top w:val="single" w:sz="8" w:space="0" w:color="auto"/>
            </w:tcBorders>
            <w:shd w:val="clear" w:color="auto" w:fill="auto"/>
            <w:hideMark/>
          </w:tcPr>
          <w:p w:rsidR="00404D85" w:rsidRPr="00521438" w:rsidRDefault="00404D85" w:rsidP="000531CA">
            <w:pPr>
              <w:rPr>
                <w:rFonts w:ascii="Arial" w:hAnsi="Arial" w:cs="Arial"/>
                <w:sz w:val="22"/>
                <w:szCs w:val="22"/>
              </w:rPr>
            </w:pPr>
            <w:r w:rsidRPr="00521438">
              <w:rPr>
                <w:rFonts w:ascii="Arial" w:hAnsi="Arial" w:cs="Arial"/>
                <w:sz w:val="22"/>
                <w:szCs w:val="22"/>
              </w:rPr>
              <w:t xml:space="preserve">Events that would lead to non-delivery of major business outcomes </w:t>
            </w:r>
          </w:p>
        </w:tc>
      </w:tr>
      <w:tr w:rsidR="00404D85" w:rsidTr="00404D85">
        <w:trPr>
          <w:trHeight w:val="276"/>
        </w:trPr>
        <w:tc>
          <w:tcPr>
            <w:tcW w:w="592" w:type="pct"/>
            <w:vMerge/>
            <w:shd w:val="clear" w:color="auto" w:fill="99CCFF"/>
            <w:vAlign w:val="center"/>
            <w:hideMark/>
          </w:tcPr>
          <w:p w:rsidR="00404D85" w:rsidRDefault="00404D85" w:rsidP="000531CA">
            <w:pPr>
              <w:rPr>
                <w:rFonts w:ascii="Arial" w:hAnsi="Arial" w:cs="Arial"/>
                <w:b/>
                <w:bCs/>
              </w:rPr>
            </w:pPr>
          </w:p>
        </w:tc>
        <w:tc>
          <w:tcPr>
            <w:tcW w:w="1102" w:type="pct"/>
            <w:vMerge/>
            <w:vAlign w:val="center"/>
            <w:hideMark/>
          </w:tcPr>
          <w:p w:rsidR="00404D85" w:rsidRDefault="00404D85" w:rsidP="000531CA">
            <w:pPr>
              <w:rPr>
                <w:rFonts w:ascii="Arial" w:hAnsi="Arial" w:cs="Arial"/>
              </w:rPr>
            </w:pPr>
          </w:p>
        </w:tc>
        <w:tc>
          <w:tcPr>
            <w:tcW w:w="1102" w:type="pct"/>
            <w:vMerge/>
            <w:vAlign w:val="center"/>
            <w:hideMark/>
          </w:tcPr>
          <w:p w:rsidR="00404D85" w:rsidRDefault="00404D85" w:rsidP="000531CA">
            <w:pPr>
              <w:rPr>
                <w:rFonts w:ascii="Arial" w:hAnsi="Arial" w:cs="Arial"/>
              </w:rPr>
            </w:pPr>
          </w:p>
        </w:tc>
        <w:tc>
          <w:tcPr>
            <w:tcW w:w="1102" w:type="pct"/>
            <w:vMerge/>
            <w:vAlign w:val="center"/>
            <w:hideMark/>
          </w:tcPr>
          <w:p w:rsidR="00404D85" w:rsidRDefault="00404D85" w:rsidP="000531CA">
            <w:pPr>
              <w:rPr>
                <w:rFonts w:ascii="Arial" w:hAnsi="Arial" w:cs="Arial"/>
              </w:rPr>
            </w:pPr>
          </w:p>
        </w:tc>
        <w:tc>
          <w:tcPr>
            <w:tcW w:w="1102" w:type="pct"/>
            <w:vMerge/>
            <w:vAlign w:val="center"/>
            <w:hideMark/>
          </w:tcPr>
          <w:p w:rsidR="00404D85" w:rsidRDefault="00404D85" w:rsidP="000531CA">
            <w:pPr>
              <w:rPr>
                <w:rFonts w:ascii="Arial" w:hAnsi="Arial" w:cs="Arial"/>
              </w:rPr>
            </w:pPr>
          </w:p>
        </w:tc>
      </w:tr>
    </w:tbl>
    <w:p w:rsidR="00E11513" w:rsidRPr="008568C4" w:rsidRDefault="00E11513" w:rsidP="00E11513">
      <w:pPr>
        <w:rPr>
          <w:rFonts w:ascii="Arial" w:hAnsi="Arial" w:cs="Arial"/>
          <w:b/>
        </w:rPr>
      </w:pPr>
    </w:p>
    <w:p w:rsidR="00605259" w:rsidRPr="000F0380" w:rsidRDefault="00605259" w:rsidP="00AA5198">
      <w:pPr>
        <w:spacing w:after="200" w:line="276" w:lineRule="auto"/>
        <w:rPr>
          <w:rFonts w:ascii="Arial" w:hAnsi="Arial" w:cs="Arial"/>
        </w:rPr>
      </w:pPr>
    </w:p>
    <w:sectPr w:rsidR="00605259" w:rsidRPr="000F0380" w:rsidSect="00AA5198">
      <w:headerReference w:type="default" r:id="rId16"/>
      <w:footerReference w:type="default" r:id="rId17"/>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DE8" w:rsidRDefault="00412DE8" w:rsidP="00BA719C">
      <w:r>
        <w:separator/>
      </w:r>
    </w:p>
  </w:endnote>
  <w:endnote w:type="continuationSeparator" w:id="0">
    <w:p w:rsidR="00412DE8" w:rsidRDefault="00412DE8" w:rsidP="00BA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881204"/>
      <w:docPartObj>
        <w:docPartGallery w:val="Page Numbers (Bottom of Page)"/>
        <w:docPartUnique/>
      </w:docPartObj>
    </w:sdtPr>
    <w:sdtEndPr/>
    <w:sdtContent>
      <w:sdt>
        <w:sdtPr>
          <w:id w:val="98381352"/>
          <w:docPartObj>
            <w:docPartGallery w:val="Page Numbers (Top of Page)"/>
            <w:docPartUnique/>
          </w:docPartObj>
        </w:sdtPr>
        <w:sdtEndPr/>
        <w:sdtContent>
          <w:p w:rsidR="00AA5198" w:rsidRDefault="00AA5198" w:rsidP="00AA5198">
            <w:pPr>
              <w:pStyle w:val="Footer"/>
              <w:jc w:val="center"/>
            </w:pPr>
            <w:r w:rsidRPr="00AA5198">
              <w:rPr>
                <w:rFonts w:ascii="Arial" w:hAnsi="Arial" w:cs="Arial"/>
                <w:sz w:val="20"/>
                <w:szCs w:val="20"/>
              </w:rPr>
              <w:t xml:space="preserve">Page </w:t>
            </w:r>
            <w:r w:rsidRPr="00AA5198">
              <w:rPr>
                <w:rFonts w:ascii="Arial" w:hAnsi="Arial" w:cs="Arial"/>
                <w:bCs/>
                <w:sz w:val="20"/>
                <w:szCs w:val="20"/>
              </w:rPr>
              <w:fldChar w:fldCharType="begin"/>
            </w:r>
            <w:r w:rsidRPr="00AA5198">
              <w:rPr>
                <w:rFonts w:ascii="Arial" w:hAnsi="Arial" w:cs="Arial"/>
                <w:bCs/>
                <w:sz w:val="20"/>
                <w:szCs w:val="20"/>
              </w:rPr>
              <w:instrText xml:space="preserve"> PAGE </w:instrText>
            </w:r>
            <w:r w:rsidRPr="00AA5198">
              <w:rPr>
                <w:rFonts w:ascii="Arial" w:hAnsi="Arial" w:cs="Arial"/>
                <w:bCs/>
                <w:sz w:val="20"/>
                <w:szCs w:val="20"/>
              </w:rPr>
              <w:fldChar w:fldCharType="separate"/>
            </w:r>
            <w:r w:rsidR="00D032B1">
              <w:rPr>
                <w:rFonts w:ascii="Arial" w:hAnsi="Arial" w:cs="Arial"/>
                <w:bCs/>
                <w:noProof/>
                <w:sz w:val="20"/>
                <w:szCs w:val="20"/>
              </w:rPr>
              <w:t>2</w:t>
            </w:r>
            <w:r w:rsidRPr="00AA5198">
              <w:rPr>
                <w:rFonts w:ascii="Arial" w:hAnsi="Arial" w:cs="Arial"/>
                <w:bCs/>
                <w:sz w:val="20"/>
                <w:szCs w:val="20"/>
              </w:rPr>
              <w:fldChar w:fldCharType="end"/>
            </w:r>
            <w:r w:rsidRPr="00AA5198">
              <w:rPr>
                <w:rFonts w:ascii="Arial" w:hAnsi="Arial" w:cs="Arial"/>
                <w:sz w:val="20"/>
                <w:szCs w:val="20"/>
              </w:rPr>
              <w:t xml:space="preserve"> of </w:t>
            </w:r>
            <w:r w:rsidRPr="00AA5198">
              <w:rPr>
                <w:rFonts w:ascii="Arial" w:hAnsi="Arial" w:cs="Arial"/>
                <w:bCs/>
                <w:sz w:val="20"/>
                <w:szCs w:val="20"/>
              </w:rPr>
              <w:fldChar w:fldCharType="begin"/>
            </w:r>
            <w:r w:rsidRPr="00AA5198">
              <w:rPr>
                <w:rFonts w:ascii="Arial" w:hAnsi="Arial" w:cs="Arial"/>
                <w:bCs/>
                <w:sz w:val="20"/>
                <w:szCs w:val="20"/>
              </w:rPr>
              <w:instrText xml:space="preserve"> NUMPAGES  </w:instrText>
            </w:r>
            <w:r w:rsidRPr="00AA5198">
              <w:rPr>
                <w:rFonts w:ascii="Arial" w:hAnsi="Arial" w:cs="Arial"/>
                <w:bCs/>
                <w:sz w:val="20"/>
                <w:szCs w:val="20"/>
              </w:rPr>
              <w:fldChar w:fldCharType="separate"/>
            </w:r>
            <w:r w:rsidR="00D032B1">
              <w:rPr>
                <w:rFonts w:ascii="Arial" w:hAnsi="Arial" w:cs="Arial"/>
                <w:bCs/>
                <w:noProof/>
                <w:sz w:val="20"/>
                <w:szCs w:val="20"/>
              </w:rPr>
              <w:t>16</w:t>
            </w:r>
            <w:r w:rsidRPr="00AA5198">
              <w:rPr>
                <w:rFonts w:ascii="Arial" w:hAnsi="Arial" w:cs="Arial"/>
                <w:bCs/>
                <w:sz w:val="20"/>
                <w:szCs w:val="20"/>
              </w:rPr>
              <w:fldChar w:fldCharType="end"/>
            </w:r>
          </w:p>
        </w:sdtContent>
      </w:sdt>
    </w:sdtContent>
  </w:sdt>
  <w:p w:rsidR="00AA5198" w:rsidRDefault="00AA5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DE8" w:rsidRDefault="00412DE8" w:rsidP="00BA719C">
      <w:r>
        <w:separator/>
      </w:r>
    </w:p>
  </w:footnote>
  <w:footnote w:type="continuationSeparator" w:id="0">
    <w:p w:rsidR="00412DE8" w:rsidRDefault="00412DE8" w:rsidP="00BA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198" w:rsidRPr="00AA5198" w:rsidRDefault="00AA5198">
    <w:pPr>
      <w:pStyle w:val="Header"/>
      <w:rPr>
        <w:rFonts w:ascii="Arial" w:hAnsi="Arial" w:cs="Arial"/>
        <w:sz w:val="22"/>
        <w:szCs w:val="22"/>
      </w:rPr>
    </w:pPr>
    <w:r>
      <w:tab/>
    </w:r>
    <w:r>
      <w:tab/>
    </w:r>
    <w:r>
      <w:tab/>
    </w:r>
    <w:r>
      <w:tab/>
    </w:r>
    <w:r>
      <w:tab/>
    </w:r>
    <w:r w:rsidRPr="00AA5198">
      <w:rPr>
        <w:rFonts w:ascii="Arial" w:hAnsi="Arial" w:cs="Arial"/>
        <w:sz w:val="22"/>
        <w:szCs w:val="22"/>
      </w:rPr>
      <w:t>Directorate, Division BC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FA8CDEC"/>
    <w:lvl w:ilvl="0">
      <w:start w:val="1"/>
      <w:numFmt w:val="bullet"/>
      <w:pStyle w:val="ListBullet"/>
      <w:lvlText w:val=""/>
      <w:lvlJc w:val="left"/>
      <w:pPr>
        <w:ind w:left="360" w:hanging="360"/>
      </w:pPr>
      <w:rPr>
        <w:rFonts w:ascii="Symbol" w:hAnsi="Symbol" w:hint="default"/>
        <w:u w:color="943634" w:themeColor="accent2" w:themeShade="BF"/>
      </w:rPr>
    </w:lvl>
  </w:abstractNum>
  <w:abstractNum w:abstractNumId="1" w15:restartNumberingAfterBreak="0">
    <w:nsid w:val="041543B1"/>
    <w:multiLevelType w:val="hybridMultilevel"/>
    <w:tmpl w:val="B98E27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4F5FFA"/>
    <w:multiLevelType w:val="hybridMultilevel"/>
    <w:tmpl w:val="683639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95372E"/>
    <w:multiLevelType w:val="hybridMultilevel"/>
    <w:tmpl w:val="E940FF78"/>
    <w:lvl w:ilvl="0" w:tplc="BF3ACEEE">
      <w:start w:val="1"/>
      <w:numFmt w:val="bullet"/>
      <w:lvlText w:val=""/>
      <w:lvlJc w:val="left"/>
      <w:pPr>
        <w:tabs>
          <w:tab w:val="num" w:pos="284"/>
        </w:tabs>
        <w:ind w:left="284" w:hanging="284"/>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E01A6"/>
    <w:multiLevelType w:val="hybridMultilevel"/>
    <w:tmpl w:val="EADCB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5C7CAF"/>
    <w:multiLevelType w:val="hybridMultilevel"/>
    <w:tmpl w:val="A39AB3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E14BB4"/>
    <w:multiLevelType w:val="hybridMultilevel"/>
    <w:tmpl w:val="19820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7005A89"/>
    <w:multiLevelType w:val="hybridMultilevel"/>
    <w:tmpl w:val="FA927C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EA40AC7"/>
    <w:multiLevelType w:val="hybridMultilevel"/>
    <w:tmpl w:val="53C4D7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5E72479"/>
    <w:multiLevelType w:val="hybridMultilevel"/>
    <w:tmpl w:val="85CE954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D47558"/>
    <w:multiLevelType w:val="hybridMultilevel"/>
    <w:tmpl w:val="EAE03156"/>
    <w:lvl w:ilvl="0" w:tplc="BF3ACEEE">
      <w:start w:val="1"/>
      <w:numFmt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083E9A"/>
    <w:multiLevelType w:val="hybridMultilevel"/>
    <w:tmpl w:val="D64A7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FFE76CC"/>
    <w:multiLevelType w:val="hybridMultilevel"/>
    <w:tmpl w:val="1CA085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5770D8B"/>
    <w:multiLevelType w:val="hybridMultilevel"/>
    <w:tmpl w:val="198672B4"/>
    <w:lvl w:ilvl="0" w:tplc="0016A42C">
      <w:start w:val="1"/>
      <w:numFmt w:val="decimal"/>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E400BEA"/>
    <w:multiLevelType w:val="hybridMultilevel"/>
    <w:tmpl w:val="B38688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8121443"/>
    <w:multiLevelType w:val="hybridMultilevel"/>
    <w:tmpl w:val="30882E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10"/>
  </w:num>
  <w:num w:numId="4">
    <w:abstractNumId w:val="11"/>
  </w:num>
  <w:num w:numId="5">
    <w:abstractNumId w:val="4"/>
  </w:num>
  <w:num w:numId="6">
    <w:abstractNumId w:val="8"/>
  </w:num>
  <w:num w:numId="7">
    <w:abstractNumId w:val="9"/>
  </w:num>
  <w:num w:numId="8">
    <w:abstractNumId w:val="15"/>
  </w:num>
  <w:num w:numId="9">
    <w:abstractNumId w:val="14"/>
  </w:num>
  <w:num w:numId="10">
    <w:abstractNumId w:val="5"/>
  </w:num>
  <w:num w:numId="11">
    <w:abstractNumId w:val="2"/>
  </w:num>
  <w:num w:numId="12">
    <w:abstractNumId w:val="0"/>
  </w:num>
  <w:num w:numId="13">
    <w:abstractNumId w:val="1"/>
  </w:num>
  <w:num w:numId="14">
    <w:abstractNumId w:val="13"/>
  </w:num>
  <w:num w:numId="15">
    <w:abstractNumId w:val="6"/>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39F"/>
    <w:rsid w:val="00077747"/>
    <w:rsid w:val="00097807"/>
    <w:rsid w:val="000D2F4D"/>
    <w:rsid w:val="000F0380"/>
    <w:rsid w:val="0010058F"/>
    <w:rsid w:val="00102C9D"/>
    <w:rsid w:val="00115767"/>
    <w:rsid w:val="00136AFC"/>
    <w:rsid w:val="001372BF"/>
    <w:rsid w:val="00143F52"/>
    <w:rsid w:val="001C575B"/>
    <w:rsid w:val="001E0BFB"/>
    <w:rsid w:val="001E5EDE"/>
    <w:rsid w:val="001F1F23"/>
    <w:rsid w:val="0027196D"/>
    <w:rsid w:val="002A53B4"/>
    <w:rsid w:val="002D59C1"/>
    <w:rsid w:val="00347CA4"/>
    <w:rsid w:val="003778E0"/>
    <w:rsid w:val="003A26AC"/>
    <w:rsid w:val="003F0FB0"/>
    <w:rsid w:val="003F202F"/>
    <w:rsid w:val="00404D85"/>
    <w:rsid w:val="00412DE8"/>
    <w:rsid w:val="00446567"/>
    <w:rsid w:val="00494C71"/>
    <w:rsid w:val="004E3706"/>
    <w:rsid w:val="00502C45"/>
    <w:rsid w:val="0053426F"/>
    <w:rsid w:val="00553800"/>
    <w:rsid w:val="005869E9"/>
    <w:rsid w:val="00595759"/>
    <w:rsid w:val="005F5457"/>
    <w:rsid w:val="006004A1"/>
    <w:rsid w:val="00603CCF"/>
    <w:rsid w:val="00605259"/>
    <w:rsid w:val="006472F3"/>
    <w:rsid w:val="006644D4"/>
    <w:rsid w:val="0069754D"/>
    <w:rsid w:val="006A640B"/>
    <w:rsid w:val="006D4B3B"/>
    <w:rsid w:val="007052A5"/>
    <w:rsid w:val="007151B1"/>
    <w:rsid w:val="00733FA3"/>
    <w:rsid w:val="00763BD1"/>
    <w:rsid w:val="0078439F"/>
    <w:rsid w:val="007929C5"/>
    <w:rsid w:val="00806983"/>
    <w:rsid w:val="00874C59"/>
    <w:rsid w:val="00886B2D"/>
    <w:rsid w:val="00893DE2"/>
    <w:rsid w:val="008A4407"/>
    <w:rsid w:val="008B2570"/>
    <w:rsid w:val="008B41AC"/>
    <w:rsid w:val="008D3406"/>
    <w:rsid w:val="008D4BBB"/>
    <w:rsid w:val="008E61AF"/>
    <w:rsid w:val="00913CC1"/>
    <w:rsid w:val="00925B96"/>
    <w:rsid w:val="009324B4"/>
    <w:rsid w:val="00985ACA"/>
    <w:rsid w:val="00993A1C"/>
    <w:rsid w:val="009C3469"/>
    <w:rsid w:val="009C3F89"/>
    <w:rsid w:val="009D5E6A"/>
    <w:rsid w:val="00A0538B"/>
    <w:rsid w:val="00A203BE"/>
    <w:rsid w:val="00A27DBC"/>
    <w:rsid w:val="00A565C7"/>
    <w:rsid w:val="00A60D75"/>
    <w:rsid w:val="00A8400E"/>
    <w:rsid w:val="00A97092"/>
    <w:rsid w:val="00AA5198"/>
    <w:rsid w:val="00AC60FB"/>
    <w:rsid w:val="00AC7D43"/>
    <w:rsid w:val="00B410EC"/>
    <w:rsid w:val="00B922D1"/>
    <w:rsid w:val="00B93391"/>
    <w:rsid w:val="00BA719C"/>
    <w:rsid w:val="00BF5436"/>
    <w:rsid w:val="00C0590B"/>
    <w:rsid w:val="00C169CC"/>
    <w:rsid w:val="00C37E7C"/>
    <w:rsid w:val="00C62145"/>
    <w:rsid w:val="00C84776"/>
    <w:rsid w:val="00D032B1"/>
    <w:rsid w:val="00D23E1A"/>
    <w:rsid w:val="00D35824"/>
    <w:rsid w:val="00D50E6C"/>
    <w:rsid w:val="00D92609"/>
    <w:rsid w:val="00D97AA1"/>
    <w:rsid w:val="00DA3401"/>
    <w:rsid w:val="00DD0A39"/>
    <w:rsid w:val="00DE3F0C"/>
    <w:rsid w:val="00E11513"/>
    <w:rsid w:val="00E46793"/>
    <w:rsid w:val="00E83CC1"/>
    <w:rsid w:val="00E94656"/>
    <w:rsid w:val="00EA2974"/>
    <w:rsid w:val="00EF3514"/>
    <w:rsid w:val="00F06CE8"/>
    <w:rsid w:val="00F25F1F"/>
    <w:rsid w:val="00F272A0"/>
    <w:rsid w:val="00F67FF9"/>
    <w:rsid w:val="00F76AA9"/>
    <w:rsid w:val="00FB59EC"/>
    <w:rsid w:val="00FB5AB7"/>
    <w:rsid w:val="00FD39DA"/>
    <w:rsid w:val="00FE2B17"/>
    <w:rsid w:val="00FF4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C8493BC-C668-4C0F-AF85-0A98F934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439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35824"/>
    <w:rPr>
      <w:color w:val="0000FF"/>
      <w:u w:val="single"/>
    </w:rPr>
  </w:style>
  <w:style w:type="paragraph" w:styleId="ListParagraph">
    <w:name w:val="List Paragraph"/>
    <w:basedOn w:val="Normal"/>
    <w:uiPriority w:val="34"/>
    <w:qFormat/>
    <w:rsid w:val="00D35824"/>
    <w:pPr>
      <w:ind w:left="720"/>
      <w:contextualSpacing/>
    </w:pPr>
  </w:style>
  <w:style w:type="paragraph" w:styleId="BodyText">
    <w:name w:val="Body Text"/>
    <w:basedOn w:val="Normal"/>
    <w:link w:val="BodyTextChar"/>
    <w:rsid w:val="00D35824"/>
    <w:pPr>
      <w:keepNext/>
      <w:keepLines/>
      <w:spacing w:before="60" w:after="60"/>
    </w:pPr>
    <w:rPr>
      <w:rFonts w:ascii="Arial" w:hAnsi="Arial"/>
      <w:sz w:val="20"/>
      <w:szCs w:val="20"/>
      <w:lang w:eastAsia="en-US"/>
    </w:rPr>
  </w:style>
  <w:style w:type="character" w:customStyle="1" w:styleId="BodyTextChar">
    <w:name w:val="Body Text Char"/>
    <w:basedOn w:val="DefaultParagraphFont"/>
    <w:link w:val="BodyText"/>
    <w:rsid w:val="00D35824"/>
    <w:rPr>
      <w:rFonts w:ascii="Arial" w:eastAsia="Times New Roman" w:hAnsi="Arial" w:cs="Times New Roman"/>
      <w:sz w:val="20"/>
      <w:szCs w:val="20"/>
    </w:rPr>
  </w:style>
  <w:style w:type="paragraph" w:styleId="NormalWeb">
    <w:name w:val="Normal (Web)"/>
    <w:basedOn w:val="Normal"/>
    <w:uiPriority w:val="99"/>
    <w:unhideWhenUsed/>
    <w:rsid w:val="00D35824"/>
    <w:pPr>
      <w:spacing w:before="100" w:beforeAutospacing="1" w:after="100" w:afterAutospacing="1"/>
    </w:pPr>
    <w:rPr>
      <w:rFonts w:eastAsia="Calibri"/>
    </w:rPr>
  </w:style>
  <w:style w:type="paragraph" w:styleId="BalloonText">
    <w:name w:val="Balloon Text"/>
    <w:basedOn w:val="Normal"/>
    <w:link w:val="BalloonTextChar"/>
    <w:uiPriority w:val="99"/>
    <w:semiHidden/>
    <w:unhideWhenUsed/>
    <w:rsid w:val="00A27DBC"/>
    <w:rPr>
      <w:rFonts w:ascii="Tahoma" w:hAnsi="Tahoma" w:cs="Tahoma"/>
      <w:sz w:val="16"/>
      <w:szCs w:val="16"/>
    </w:rPr>
  </w:style>
  <w:style w:type="character" w:customStyle="1" w:styleId="BalloonTextChar">
    <w:name w:val="Balloon Text Char"/>
    <w:basedOn w:val="DefaultParagraphFont"/>
    <w:link w:val="BalloonText"/>
    <w:uiPriority w:val="99"/>
    <w:semiHidden/>
    <w:rsid w:val="00A27DBC"/>
    <w:rPr>
      <w:rFonts w:ascii="Tahoma" w:eastAsia="Times New Roman" w:hAnsi="Tahoma" w:cs="Tahoma"/>
      <w:sz w:val="16"/>
      <w:szCs w:val="16"/>
      <w:lang w:eastAsia="en-GB"/>
    </w:rPr>
  </w:style>
  <w:style w:type="paragraph" w:styleId="Header">
    <w:name w:val="header"/>
    <w:basedOn w:val="Normal"/>
    <w:link w:val="HeaderChar"/>
    <w:uiPriority w:val="99"/>
    <w:unhideWhenUsed/>
    <w:rsid w:val="00BA719C"/>
    <w:pPr>
      <w:tabs>
        <w:tab w:val="center" w:pos="4513"/>
        <w:tab w:val="right" w:pos="9026"/>
      </w:tabs>
    </w:pPr>
  </w:style>
  <w:style w:type="character" w:customStyle="1" w:styleId="HeaderChar">
    <w:name w:val="Header Char"/>
    <w:basedOn w:val="DefaultParagraphFont"/>
    <w:link w:val="Header"/>
    <w:uiPriority w:val="99"/>
    <w:rsid w:val="00BA719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BA719C"/>
    <w:pPr>
      <w:tabs>
        <w:tab w:val="center" w:pos="4513"/>
        <w:tab w:val="right" w:pos="9026"/>
      </w:tabs>
    </w:pPr>
  </w:style>
  <w:style w:type="character" w:customStyle="1" w:styleId="FooterChar">
    <w:name w:val="Footer Char"/>
    <w:basedOn w:val="DefaultParagraphFont"/>
    <w:link w:val="Footer"/>
    <w:uiPriority w:val="99"/>
    <w:rsid w:val="00BA719C"/>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494C71"/>
    <w:rPr>
      <w:color w:val="800080" w:themeColor="followedHyperlink"/>
      <w:u w:val="single"/>
    </w:rPr>
  </w:style>
  <w:style w:type="table" w:styleId="TableGrid">
    <w:name w:val="Table Grid"/>
    <w:basedOn w:val="TableNormal"/>
    <w:rsid w:val="000F0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D4B3B"/>
    <w:pPr>
      <w:numPr>
        <w:numId w:val="12"/>
      </w:numPr>
      <w:contextualSpacing/>
    </w:pPr>
    <w:rPr>
      <w:rFonts w:ascii="Arial" w:hAnsi="Arial"/>
      <w:color w:val="943634" w:themeColor="accent2" w:themeShade="BF"/>
    </w:rPr>
  </w:style>
  <w:style w:type="paragraph" w:styleId="FootnoteText">
    <w:name w:val="footnote text"/>
    <w:basedOn w:val="Normal"/>
    <w:link w:val="FootnoteTextChar"/>
    <w:semiHidden/>
    <w:rsid w:val="00993A1C"/>
    <w:pPr>
      <w:keepNext/>
      <w:keepLines/>
      <w:spacing w:before="60" w:after="60"/>
    </w:pPr>
    <w:rPr>
      <w:rFonts w:ascii="Arial" w:hAnsi="Arial"/>
      <w:sz w:val="20"/>
      <w:szCs w:val="20"/>
      <w:lang w:eastAsia="en-US"/>
    </w:rPr>
  </w:style>
  <w:style w:type="character" w:customStyle="1" w:styleId="FootnoteTextChar">
    <w:name w:val="Footnote Text Char"/>
    <w:basedOn w:val="DefaultParagraphFont"/>
    <w:link w:val="FootnoteText"/>
    <w:semiHidden/>
    <w:rsid w:val="00993A1C"/>
    <w:rPr>
      <w:rFonts w:ascii="Arial" w:eastAsia="Times New Roman" w:hAnsi="Arial" w:cs="Times New Roman"/>
      <w:sz w:val="20"/>
      <w:szCs w:val="20"/>
    </w:rPr>
  </w:style>
  <w:style w:type="table" w:customStyle="1" w:styleId="TableGrid1">
    <w:name w:val="Table Grid1"/>
    <w:basedOn w:val="TableNormal"/>
    <w:next w:val="TableGrid"/>
    <w:uiPriority w:val="59"/>
    <w:rsid w:val="001E0BF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file:///C:\Users\newish\AppData\Local\Microsoft\Windows\Temporary%20Internet%20Files\Content.Outlook\3951I4N4\Guidance%20Doc.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hare/Share/LLISAPI.dll?func=ll&amp;objaction=overview&amp;objid=28571581" TargetMode="Externa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pamassist.co.uk"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C024F2-7EA3-4DAB-9E2B-6C59144C34F4}" type="doc">
      <dgm:prSet loTypeId="urn:microsoft.com/office/officeart/2005/8/layout/radial1" loCatId="relationship" qsTypeId="urn:microsoft.com/office/officeart/2005/8/quickstyle/simple1" qsCatId="simple" csTypeId="urn:microsoft.com/office/officeart/2005/8/colors/accent1_2" csCatId="accent1" phldr="1"/>
      <dgm:spPr/>
    </dgm:pt>
    <dgm:pt modelId="{7C49CB2C-0DAB-4776-ADE5-04946A71EBFF}">
      <dgm:prSet custT="1"/>
      <dgm:spPr/>
      <dgm:t>
        <a:bodyPr/>
        <a:lstStyle/>
        <a:p>
          <a:pPr marR="0" algn="ctr" rtl="0"/>
          <a:r>
            <a:rPr lang="en-GB" sz="2000" b="1" i="0" u="none" strike="noStrike" baseline="0">
              <a:solidFill>
                <a:srgbClr val="000000"/>
              </a:solidFill>
              <a:latin typeface="Arial"/>
            </a:rPr>
            <a:t>BC team actions</a:t>
          </a:r>
          <a:endParaRPr lang="en-GB" sz="2000"/>
        </a:p>
      </dgm:t>
    </dgm:pt>
    <dgm:pt modelId="{566DD6F3-6E15-4101-B550-8B270CFD665A}" type="parTrans" cxnId="{95527D13-35D8-4030-86FF-6DDD15A4EEDA}">
      <dgm:prSet/>
      <dgm:spPr/>
      <dgm:t>
        <a:bodyPr/>
        <a:lstStyle/>
        <a:p>
          <a:endParaRPr lang="en-GB"/>
        </a:p>
      </dgm:t>
    </dgm:pt>
    <dgm:pt modelId="{0C8E91F1-393D-44C9-B0A7-EB9EF7BEF1EE}" type="sibTrans" cxnId="{95527D13-35D8-4030-86FF-6DDD15A4EEDA}">
      <dgm:prSet/>
      <dgm:spPr/>
      <dgm:t>
        <a:bodyPr/>
        <a:lstStyle/>
        <a:p>
          <a:endParaRPr lang="en-GB"/>
        </a:p>
      </dgm:t>
    </dgm:pt>
    <dgm:pt modelId="{10C9A38E-E8D8-47AA-836F-245BC2AB0EFD}">
      <dgm:prSet custT="1"/>
      <dgm:spPr/>
      <dgm:t>
        <a:bodyPr/>
        <a:lstStyle/>
        <a:p>
          <a:pPr marR="0" algn="ctr" rtl="0"/>
          <a:r>
            <a:rPr lang="en-GB" sz="1800" b="0" i="0" u="none" strike="noStrike" baseline="0">
              <a:solidFill>
                <a:srgbClr val="000000"/>
              </a:solidFill>
              <a:latin typeface="Arial"/>
            </a:rPr>
            <a:t>Convene BC team </a:t>
          </a:r>
        </a:p>
      </dgm:t>
    </dgm:pt>
    <dgm:pt modelId="{003BCB4F-4AD0-4E57-8002-7D99A179F643}" type="parTrans" cxnId="{C8F62646-F8E3-4070-9ECB-477C2E992A8D}">
      <dgm:prSet/>
      <dgm:spPr/>
      <dgm:t>
        <a:bodyPr/>
        <a:lstStyle/>
        <a:p>
          <a:endParaRPr lang="en-GB"/>
        </a:p>
      </dgm:t>
    </dgm:pt>
    <dgm:pt modelId="{ACE9E31E-897F-40ED-94DB-4B2626188F2E}" type="sibTrans" cxnId="{C8F62646-F8E3-4070-9ECB-477C2E992A8D}">
      <dgm:prSet/>
      <dgm:spPr/>
      <dgm:t>
        <a:bodyPr/>
        <a:lstStyle/>
        <a:p>
          <a:endParaRPr lang="en-GB"/>
        </a:p>
      </dgm:t>
    </dgm:pt>
    <dgm:pt modelId="{6A170C32-3D50-4732-BE66-3255927E7427}">
      <dgm:prSet custT="1"/>
      <dgm:spPr/>
      <dgm:t>
        <a:bodyPr/>
        <a:lstStyle/>
        <a:p>
          <a:pPr marR="0" algn="ctr" rtl="0"/>
          <a:r>
            <a:rPr lang="en-GB" sz="1800" b="0" i="0" u="none" strike="noStrike" baseline="0">
              <a:solidFill>
                <a:srgbClr val="000000"/>
              </a:solidFill>
              <a:latin typeface="Arial"/>
            </a:rPr>
            <a:t>Review business critical tasks </a:t>
          </a:r>
          <a:endParaRPr lang="en-GB" sz="1800"/>
        </a:p>
      </dgm:t>
    </dgm:pt>
    <dgm:pt modelId="{751C1758-E6E6-4CFF-9DA9-4041A9B1B393}" type="parTrans" cxnId="{37D6E563-D7D2-4F4B-A25E-C10525877E74}">
      <dgm:prSet/>
      <dgm:spPr/>
      <dgm:t>
        <a:bodyPr/>
        <a:lstStyle/>
        <a:p>
          <a:endParaRPr lang="en-GB"/>
        </a:p>
      </dgm:t>
    </dgm:pt>
    <dgm:pt modelId="{EE56B0C5-43B1-4D92-B77B-DFB7817EDAF4}" type="sibTrans" cxnId="{37D6E563-D7D2-4F4B-A25E-C10525877E74}">
      <dgm:prSet/>
      <dgm:spPr/>
      <dgm:t>
        <a:bodyPr/>
        <a:lstStyle/>
        <a:p>
          <a:endParaRPr lang="en-GB"/>
        </a:p>
      </dgm:t>
    </dgm:pt>
    <dgm:pt modelId="{01C2B1E9-8E5F-40F5-8DDF-7C08528EA7D6}">
      <dgm:prSet custT="1"/>
      <dgm:spPr/>
      <dgm:t>
        <a:bodyPr/>
        <a:lstStyle/>
        <a:p>
          <a:pPr marR="0" algn="ctr" rtl="0"/>
          <a:r>
            <a:rPr lang="en-GB" sz="1800" b="0" i="0" u="none" strike="noStrike" baseline="0">
              <a:solidFill>
                <a:srgbClr val="000000"/>
              </a:solidFill>
              <a:latin typeface="Arial"/>
            </a:rPr>
            <a:t>Review non-critical business tasks</a:t>
          </a:r>
          <a:endParaRPr lang="en-GB" sz="1800"/>
        </a:p>
      </dgm:t>
    </dgm:pt>
    <dgm:pt modelId="{B796AA8B-F361-45AF-B220-611B8EB4FFB6}" type="parTrans" cxnId="{590C7BAC-2E4C-433E-9B43-59DCBA922392}">
      <dgm:prSet/>
      <dgm:spPr/>
      <dgm:t>
        <a:bodyPr/>
        <a:lstStyle/>
        <a:p>
          <a:endParaRPr lang="en-GB"/>
        </a:p>
      </dgm:t>
    </dgm:pt>
    <dgm:pt modelId="{42A543DF-2808-4E4B-85A5-9E91E9E26E81}" type="sibTrans" cxnId="{590C7BAC-2E4C-433E-9B43-59DCBA922392}">
      <dgm:prSet/>
      <dgm:spPr/>
      <dgm:t>
        <a:bodyPr/>
        <a:lstStyle/>
        <a:p>
          <a:endParaRPr lang="en-GB"/>
        </a:p>
      </dgm:t>
    </dgm:pt>
    <dgm:pt modelId="{F005F05B-C1DF-492B-9C3B-679B7615F3E2}">
      <dgm:prSet custT="1"/>
      <dgm:spPr/>
      <dgm:t>
        <a:bodyPr/>
        <a:lstStyle/>
        <a:p>
          <a:pPr marR="0" algn="ctr" rtl="0"/>
          <a:r>
            <a:rPr lang="en-GB" sz="1800" b="0" i="0" u="none" strike="noStrike" baseline="0">
              <a:solidFill>
                <a:srgbClr val="000000"/>
              </a:solidFill>
              <a:latin typeface="Arial"/>
            </a:rPr>
            <a:t>Maintain incident log</a:t>
          </a:r>
          <a:endParaRPr lang="en-GB" sz="1800"/>
        </a:p>
      </dgm:t>
    </dgm:pt>
    <dgm:pt modelId="{06725F88-D6B4-4792-AA72-8F64021B9E00}" type="parTrans" cxnId="{257E62B6-BFAD-4E92-AA1E-44EF3E793EAE}">
      <dgm:prSet/>
      <dgm:spPr/>
      <dgm:t>
        <a:bodyPr/>
        <a:lstStyle/>
        <a:p>
          <a:endParaRPr lang="en-GB"/>
        </a:p>
      </dgm:t>
    </dgm:pt>
    <dgm:pt modelId="{8C35D6F7-1045-4F82-9377-A444A85F8450}" type="sibTrans" cxnId="{257E62B6-BFAD-4E92-AA1E-44EF3E793EAE}">
      <dgm:prSet/>
      <dgm:spPr/>
      <dgm:t>
        <a:bodyPr/>
        <a:lstStyle/>
        <a:p>
          <a:endParaRPr lang="en-GB"/>
        </a:p>
      </dgm:t>
    </dgm:pt>
    <dgm:pt modelId="{F7BC920F-D33D-47D6-9BE7-C2FDBA0CF792}">
      <dgm:prSet custT="1"/>
      <dgm:spPr/>
      <dgm:t>
        <a:bodyPr/>
        <a:lstStyle/>
        <a:p>
          <a:pPr marR="0" algn="l" rtl="0">
            <a:spcAft>
              <a:spcPts val="0"/>
            </a:spcAft>
          </a:pPr>
          <a:r>
            <a:rPr lang="en-GB" sz="1800" b="0" i="0" u="none" strike="noStrike" baseline="0">
              <a:solidFill>
                <a:srgbClr val="000000"/>
              </a:solidFill>
              <a:latin typeface="Arial"/>
            </a:rPr>
            <a:t>Comms:</a:t>
          </a:r>
        </a:p>
        <a:p>
          <a:pPr marR="0" algn="l" rtl="0">
            <a:spcAft>
              <a:spcPts val="0"/>
            </a:spcAft>
          </a:pPr>
          <a:r>
            <a:rPr lang="en-GB" sz="1600" b="0" i="0" u="none" strike="noStrike" baseline="0">
              <a:solidFill>
                <a:srgbClr val="000000"/>
              </a:solidFill>
              <a:latin typeface="Arial"/>
            </a:rPr>
            <a:t>staff</a:t>
          </a:r>
        </a:p>
        <a:p>
          <a:pPr marR="0" algn="l" rtl="0">
            <a:spcAft>
              <a:spcPct val="35000"/>
            </a:spcAft>
          </a:pPr>
          <a:r>
            <a:rPr lang="en-GB" sz="1600" b="0" i="0" u="none" strike="noStrike" baseline="0">
              <a:solidFill>
                <a:srgbClr val="000000"/>
              </a:solidFill>
              <a:latin typeface="Arial"/>
            </a:rPr>
            <a:t>suppliers  stakeholders</a:t>
          </a:r>
          <a:endParaRPr lang="en-GB" sz="1600"/>
        </a:p>
      </dgm:t>
    </dgm:pt>
    <dgm:pt modelId="{7BBA3EB8-1642-4C36-906A-84D82147FC06}" type="parTrans" cxnId="{5A9840C8-C1A9-4B54-9330-B2632DE1E230}">
      <dgm:prSet/>
      <dgm:spPr/>
      <dgm:t>
        <a:bodyPr/>
        <a:lstStyle/>
        <a:p>
          <a:endParaRPr lang="en-GB"/>
        </a:p>
      </dgm:t>
    </dgm:pt>
    <dgm:pt modelId="{8DBCD57C-425F-41D2-8720-A0D8F6B48F8B}" type="sibTrans" cxnId="{5A9840C8-C1A9-4B54-9330-B2632DE1E230}">
      <dgm:prSet/>
      <dgm:spPr/>
      <dgm:t>
        <a:bodyPr/>
        <a:lstStyle/>
        <a:p>
          <a:endParaRPr lang="en-GB"/>
        </a:p>
      </dgm:t>
    </dgm:pt>
    <dgm:pt modelId="{21C72A66-6791-4E46-9C5A-25D7158D13DA}" type="pres">
      <dgm:prSet presAssocID="{9BC024F2-7EA3-4DAB-9E2B-6C59144C34F4}" presName="cycle" presStyleCnt="0">
        <dgm:presLayoutVars>
          <dgm:chMax val="1"/>
          <dgm:dir/>
          <dgm:animLvl val="ctr"/>
          <dgm:resizeHandles val="exact"/>
        </dgm:presLayoutVars>
      </dgm:prSet>
      <dgm:spPr/>
    </dgm:pt>
    <dgm:pt modelId="{B267D0CF-FCD9-4C2A-BCEF-7EC94E293B3D}" type="pres">
      <dgm:prSet presAssocID="{7C49CB2C-0DAB-4776-ADE5-04946A71EBFF}" presName="centerShape" presStyleLbl="node0" presStyleIdx="0" presStyleCnt="1"/>
      <dgm:spPr/>
    </dgm:pt>
    <dgm:pt modelId="{10F0EE8D-08FE-474B-9ED3-632BCCC3F905}" type="pres">
      <dgm:prSet presAssocID="{003BCB4F-4AD0-4E57-8002-7D99A179F643}" presName="Name9" presStyleLbl="parChTrans1D2" presStyleIdx="0" presStyleCnt="5"/>
      <dgm:spPr/>
    </dgm:pt>
    <dgm:pt modelId="{6CBA9498-CBB4-4731-BBF9-19B6C2FA4D20}" type="pres">
      <dgm:prSet presAssocID="{003BCB4F-4AD0-4E57-8002-7D99A179F643}" presName="connTx" presStyleLbl="parChTrans1D2" presStyleIdx="0" presStyleCnt="5"/>
      <dgm:spPr/>
    </dgm:pt>
    <dgm:pt modelId="{20507CE4-CEB7-4713-9E66-17FD2345314A}" type="pres">
      <dgm:prSet presAssocID="{10C9A38E-E8D8-47AA-836F-245BC2AB0EFD}" presName="node" presStyleLbl="node1" presStyleIdx="0" presStyleCnt="5" custScaleX="113212" custScaleY="104648">
        <dgm:presLayoutVars>
          <dgm:bulletEnabled val="1"/>
        </dgm:presLayoutVars>
      </dgm:prSet>
      <dgm:spPr/>
    </dgm:pt>
    <dgm:pt modelId="{32B64D8C-4065-4CE7-818F-1FB350AEB180}" type="pres">
      <dgm:prSet presAssocID="{751C1758-E6E6-4CFF-9DA9-4041A9B1B393}" presName="Name9" presStyleLbl="parChTrans1D2" presStyleIdx="1" presStyleCnt="5"/>
      <dgm:spPr/>
    </dgm:pt>
    <dgm:pt modelId="{619C0092-DE0C-441D-B395-12C180F13633}" type="pres">
      <dgm:prSet presAssocID="{751C1758-E6E6-4CFF-9DA9-4041A9B1B393}" presName="connTx" presStyleLbl="parChTrans1D2" presStyleIdx="1" presStyleCnt="5"/>
      <dgm:spPr/>
    </dgm:pt>
    <dgm:pt modelId="{A2020328-01BA-4EE7-96C1-3FFC03D2F9A7}" type="pres">
      <dgm:prSet presAssocID="{6A170C32-3D50-4732-BE66-3255927E7427}" presName="node" presStyleLbl="node1" presStyleIdx="1" presStyleCnt="5" custScaleX="115357">
        <dgm:presLayoutVars>
          <dgm:bulletEnabled val="1"/>
        </dgm:presLayoutVars>
      </dgm:prSet>
      <dgm:spPr/>
    </dgm:pt>
    <dgm:pt modelId="{6AA4EEA8-410F-40DD-A093-26715EE60B00}" type="pres">
      <dgm:prSet presAssocID="{B796AA8B-F361-45AF-B220-611B8EB4FFB6}" presName="Name9" presStyleLbl="parChTrans1D2" presStyleIdx="2" presStyleCnt="5"/>
      <dgm:spPr/>
    </dgm:pt>
    <dgm:pt modelId="{A18C5EC2-6BAD-49D9-A6D5-15C822D8601C}" type="pres">
      <dgm:prSet presAssocID="{B796AA8B-F361-45AF-B220-611B8EB4FFB6}" presName="connTx" presStyleLbl="parChTrans1D2" presStyleIdx="2" presStyleCnt="5"/>
      <dgm:spPr/>
    </dgm:pt>
    <dgm:pt modelId="{B61DC4D4-F1DB-4440-9337-EBC8B921D875}" type="pres">
      <dgm:prSet presAssocID="{01C2B1E9-8E5F-40F5-8DDF-7C08528EA7D6}" presName="node" presStyleLbl="node1" presStyleIdx="2" presStyleCnt="5" custScaleX="117275">
        <dgm:presLayoutVars>
          <dgm:bulletEnabled val="1"/>
        </dgm:presLayoutVars>
      </dgm:prSet>
      <dgm:spPr/>
    </dgm:pt>
    <dgm:pt modelId="{4F378A3B-7460-4151-A6AB-3BF51E598023}" type="pres">
      <dgm:prSet presAssocID="{06725F88-D6B4-4792-AA72-8F64021B9E00}" presName="Name9" presStyleLbl="parChTrans1D2" presStyleIdx="3" presStyleCnt="5"/>
      <dgm:spPr/>
    </dgm:pt>
    <dgm:pt modelId="{04178342-7BEE-4CB1-BD45-42055ABAAD41}" type="pres">
      <dgm:prSet presAssocID="{06725F88-D6B4-4792-AA72-8F64021B9E00}" presName="connTx" presStyleLbl="parChTrans1D2" presStyleIdx="3" presStyleCnt="5"/>
      <dgm:spPr/>
    </dgm:pt>
    <dgm:pt modelId="{F4E1B8FA-F7C4-4FB1-A5BE-E49908F167B1}" type="pres">
      <dgm:prSet presAssocID="{F005F05B-C1DF-492B-9C3B-679B7615F3E2}" presName="node" presStyleLbl="node1" presStyleIdx="3" presStyleCnt="5" custScaleX="112506">
        <dgm:presLayoutVars>
          <dgm:bulletEnabled val="1"/>
        </dgm:presLayoutVars>
      </dgm:prSet>
      <dgm:spPr/>
    </dgm:pt>
    <dgm:pt modelId="{B05DF776-64A2-4423-AA50-8229067A0E11}" type="pres">
      <dgm:prSet presAssocID="{7BBA3EB8-1642-4C36-906A-84D82147FC06}" presName="Name9" presStyleLbl="parChTrans1D2" presStyleIdx="4" presStyleCnt="5"/>
      <dgm:spPr/>
    </dgm:pt>
    <dgm:pt modelId="{CA985C44-1039-4C4E-AB2E-70349B15EFC1}" type="pres">
      <dgm:prSet presAssocID="{7BBA3EB8-1642-4C36-906A-84D82147FC06}" presName="connTx" presStyleLbl="parChTrans1D2" presStyleIdx="4" presStyleCnt="5"/>
      <dgm:spPr/>
    </dgm:pt>
    <dgm:pt modelId="{8D3C0CE1-2C5F-480E-82D7-764649F4DC05}" type="pres">
      <dgm:prSet presAssocID="{F7BC920F-D33D-47D6-9BE7-C2FDBA0CF792}" presName="node" presStyleLbl="node1" presStyleIdx="4" presStyleCnt="5" custScaleX="117955" custScaleY="109128">
        <dgm:presLayoutVars>
          <dgm:bulletEnabled val="1"/>
        </dgm:presLayoutVars>
      </dgm:prSet>
      <dgm:spPr/>
    </dgm:pt>
  </dgm:ptLst>
  <dgm:cxnLst>
    <dgm:cxn modelId="{708F7D0B-EB90-4C3C-8DBF-3BAC82B23E62}" type="presOf" srcId="{B796AA8B-F361-45AF-B220-611B8EB4FFB6}" destId="{A18C5EC2-6BAD-49D9-A6D5-15C822D8601C}" srcOrd="1" destOrd="0" presId="urn:microsoft.com/office/officeart/2005/8/layout/radial1"/>
    <dgm:cxn modelId="{099B3E0C-85DA-4E1C-8B55-9F8894B9DD09}" type="presOf" srcId="{06725F88-D6B4-4792-AA72-8F64021B9E00}" destId="{04178342-7BEE-4CB1-BD45-42055ABAAD41}" srcOrd="1" destOrd="0" presId="urn:microsoft.com/office/officeart/2005/8/layout/radial1"/>
    <dgm:cxn modelId="{C28F510F-76CD-41B6-8127-F72EEC84B896}" type="presOf" srcId="{01C2B1E9-8E5F-40F5-8DDF-7C08528EA7D6}" destId="{B61DC4D4-F1DB-4440-9337-EBC8B921D875}" srcOrd="0" destOrd="0" presId="urn:microsoft.com/office/officeart/2005/8/layout/radial1"/>
    <dgm:cxn modelId="{95527D13-35D8-4030-86FF-6DDD15A4EEDA}" srcId="{9BC024F2-7EA3-4DAB-9E2B-6C59144C34F4}" destId="{7C49CB2C-0DAB-4776-ADE5-04946A71EBFF}" srcOrd="0" destOrd="0" parTransId="{566DD6F3-6E15-4101-B550-8B270CFD665A}" sibTransId="{0C8E91F1-393D-44C9-B0A7-EB9EF7BEF1EE}"/>
    <dgm:cxn modelId="{2E3BF213-4D43-41BA-8AD8-DBCFD3D3B507}" type="presOf" srcId="{6A170C32-3D50-4732-BE66-3255927E7427}" destId="{A2020328-01BA-4EE7-96C1-3FFC03D2F9A7}" srcOrd="0" destOrd="0" presId="urn:microsoft.com/office/officeart/2005/8/layout/radial1"/>
    <dgm:cxn modelId="{5755191A-5911-40DA-ABD6-7A6D607E74A2}" type="presOf" srcId="{B796AA8B-F361-45AF-B220-611B8EB4FFB6}" destId="{6AA4EEA8-410F-40DD-A093-26715EE60B00}" srcOrd="0" destOrd="0" presId="urn:microsoft.com/office/officeart/2005/8/layout/radial1"/>
    <dgm:cxn modelId="{A436061B-7A5E-42AC-ABBB-C03761893E40}" type="presOf" srcId="{06725F88-D6B4-4792-AA72-8F64021B9E00}" destId="{4F378A3B-7460-4151-A6AB-3BF51E598023}" srcOrd="0" destOrd="0" presId="urn:microsoft.com/office/officeart/2005/8/layout/radial1"/>
    <dgm:cxn modelId="{FA25FA36-0C46-48E7-90CD-10809E7D9969}" type="presOf" srcId="{003BCB4F-4AD0-4E57-8002-7D99A179F643}" destId="{10F0EE8D-08FE-474B-9ED3-632BCCC3F905}" srcOrd="0" destOrd="0" presId="urn:microsoft.com/office/officeart/2005/8/layout/radial1"/>
    <dgm:cxn modelId="{FDDE805D-DCE7-480F-A55C-5C020E675E41}" type="presOf" srcId="{7C49CB2C-0DAB-4776-ADE5-04946A71EBFF}" destId="{B267D0CF-FCD9-4C2A-BCEF-7EC94E293B3D}" srcOrd="0" destOrd="0" presId="urn:microsoft.com/office/officeart/2005/8/layout/radial1"/>
    <dgm:cxn modelId="{37D6E563-D7D2-4F4B-A25E-C10525877E74}" srcId="{7C49CB2C-0DAB-4776-ADE5-04946A71EBFF}" destId="{6A170C32-3D50-4732-BE66-3255927E7427}" srcOrd="1" destOrd="0" parTransId="{751C1758-E6E6-4CFF-9DA9-4041A9B1B393}" sibTransId="{EE56B0C5-43B1-4D92-B77B-DFB7817EDAF4}"/>
    <dgm:cxn modelId="{C8F62646-F8E3-4070-9ECB-477C2E992A8D}" srcId="{7C49CB2C-0DAB-4776-ADE5-04946A71EBFF}" destId="{10C9A38E-E8D8-47AA-836F-245BC2AB0EFD}" srcOrd="0" destOrd="0" parTransId="{003BCB4F-4AD0-4E57-8002-7D99A179F643}" sibTransId="{ACE9E31E-897F-40ED-94DB-4B2626188F2E}"/>
    <dgm:cxn modelId="{F046D66C-763F-4DFD-87CB-6C0F9D17F7C2}" type="presOf" srcId="{003BCB4F-4AD0-4E57-8002-7D99A179F643}" destId="{6CBA9498-CBB4-4731-BBF9-19B6C2FA4D20}" srcOrd="1" destOrd="0" presId="urn:microsoft.com/office/officeart/2005/8/layout/radial1"/>
    <dgm:cxn modelId="{990191A7-5E82-435C-87D4-421424137A05}" type="presOf" srcId="{9BC024F2-7EA3-4DAB-9E2B-6C59144C34F4}" destId="{21C72A66-6791-4E46-9C5A-25D7158D13DA}" srcOrd="0" destOrd="0" presId="urn:microsoft.com/office/officeart/2005/8/layout/radial1"/>
    <dgm:cxn modelId="{590C7BAC-2E4C-433E-9B43-59DCBA922392}" srcId="{7C49CB2C-0DAB-4776-ADE5-04946A71EBFF}" destId="{01C2B1E9-8E5F-40F5-8DDF-7C08528EA7D6}" srcOrd="2" destOrd="0" parTransId="{B796AA8B-F361-45AF-B220-611B8EB4FFB6}" sibTransId="{42A543DF-2808-4E4B-85A5-9E91E9E26E81}"/>
    <dgm:cxn modelId="{257E62B6-BFAD-4E92-AA1E-44EF3E793EAE}" srcId="{7C49CB2C-0DAB-4776-ADE5-04946A71EBFF}" destId="{F005F05B-C1DF-492B-9C3B-679B7615F3E2}" srcOrd="3" destOrd="0" parTransId="{06725F88-D6B4-4792-AA72-8F64021B9E00}" sibTransId="{8C35D6F7-1045-4F82-9377-A444A85F8450}"/>
    <dgm:cxn modelId="{502A28BA-900B-41B0-B773-EFCE891520AC}" type="presOf" srcId="{F7BC920F-D33D-47D6-9BE7-C2FDBA0CF792}" destId="{8D3C0CE1-2C5F-480E-82D7-764649F4DC05}" srcOrd="0" destOrd="0" presId="urn:microsoft.com/office/officeart/2005/8/layout/radial1"/>
    <dgm:cxn modelId="{A1ECFFC7-0012-4B15-A0B7-3C043C3D7A4F}" type="presOf" srcId="{7BBA3EB8-1642-4C36-906A-84D82147FC06}" destId="{CA985C44-1039-4C4E-AB2E-70349B15EFC1}" srcOrd="1" destOrd="0" presId="urn:microsoft.com/office/officeart/2005/8/layout/radial1"/>
    <dgm:cxn modelId="{5A9840C8-C1A9-4B54-9330-B2632DE1E230}" srcId="{7C49CB2C-0DAB-4776-ADE5-04946A71EBFF}" destId="{F7BC920F-D33D-47D6-9BE7-C2FDBA0CF792}" srcOrd="4" destOrd="0" parTransId="{7BBA3EB8-1642-4C36-906A-84D82147FC06}" sibTransId="{8DBCD57C-425F-41D2-8720-A0D8F6B48F8B}"/>
    <dgm:cxn modelId="{6E9FA8C9-47D1-414D-91DB-C0230C8F06E5}" type="presOf" srcId="{10C9A38E-E8D8-47AA-836F-245BC2AB0EFD}" destId="{20507CE4-CEB7-4713-9E66-17FD2345314A}" srcOrd="0" destOrd="0" presId="urn:microsoft.com/office/officeart/2005/8/layout/radial1"/>
    <dgm:cxn modelId="{D4BFD6CB-939A-484C-A043-3DAD2B2CE35A}" type="presOf" srcId="{751C1758-E6E6-4CFF-9DA9-4041A9B1B393}" destId="{619C0092-DE0C-441D-B395-12C180F13633}" srcOrd="1" destOrd="0" presId="urn:microsoft.com/office/officeart/2005/8/layout/radial1"/>
    <dgm:cxn modelId="{3015D9DE-1D68-491A-BFAB-FF2457A1958A}" type="presOf" srcId="{751C1758-E6E6-4CFF-9DA9-4041A9B1B393}" destId="{32B64D8C-4065-4CE7-818F-1FB350AEB180}" srcOrd="0" destOrd="0" presId="urn:microsoft.com/office/officeart/2005/8/layout/radial1"/>
    <dgm:cxn modelId="{7B3ABEEA-C694-46AD-82B6-2B28B46E49DF}" type="presOf" srcId="{F005F05B-C1DF-492B-9C3B-679B7615F3E2}" destId="{F4E1B8FA-F7C4-4FB1-A5BE-E49908F167B1}" srcOrd="0" destOrd="0" presId="urn:microsoft.com/office/officeart/2005/8/layout/radial1"/>
    <dgm:cxn modelId="{BA2EBAFD-4C6A-4B48-B15C-F4ABAB3CA99B}" type="presOf" srcId="{7BBA3EB8-1642-4C36-906A-84D82147FC06}" destId="{B05DF776-64A2-4423-AA50-8229067A0E11}" srcOrd="0" destOrd="0" presId="urn:microsoft.com/office/officeart/2005/8/layout/radial1"/>
    <dgm:cxn modelId="{2F8FF3F9-EFD3-47DD-8003-A4FBD753F1EA}" type="presParOf" srcId="{21C72A66-6791-4E46-9C5A-25D7158D13DA}" destId="{B267D0CF-FCD9-4C2A-BCEF-7EC94E293B3D}" srcOrd="0" destOrd="0" presId="urn:microsoft.com/office/officeart/2005/8/layout/radial1"/>
    <dgm:cxn modelId="{14DCBD1F-8C77-45C8-ADAB-71D2AD8A146D}" type="presParOf" srcId="{21C72A66-6791-4E46-9C5A-25D7158D13DA}" destId="{10F0EE8D-08FE-474B-9ED3-632BCCC3F905}" srcOrd="1" destOrd="0" presId="urn:microsoft.com/office/officeart/2005/8/layout/radial1"/>
    <dgm:cxn modelId="{104B5CFE-0BF9-461C-A9DD-C09D2B64A891}" type="presParOf" srcId="{10F0EE8D-08FE-474B-9ED3-632BCCC3F905}" destId="{6CBA9498-CBB4-4731-BBF9-19B6C2FA4D20}" srcOrd="0" destOrd="0" presId="urn:microsoft.com/office/officeart/2005/8/layout/radial1"/>
    <dgm:cxn modelId="{EB075DDB-4262-4026-941B-875F01289948}" type="presParOf" srcId="{21C72A66-6791-4E46-9C5A-25D7158D13DA}" destId="{20507CE4-CEB7-4713-9E66-17FD2345314A}" srcOrd="2" destOrd="0" presId="urn:microsoft.com/office/officeart/2005/8/layout/radial1"/>
    <dgm:cxn modelId="{C86782C6-DBD5-4D97-9BB3-757B55CADCFE}" type="presParOf" srcId="{21C72A66-6791-4E46-9C5A-25D7158D13DA}" destId="{32B64D8C-4065-4CE7-818F-1FB350AEB180}" srcOrd="3" destOrd="0" presId="urn:microsoft.com/office/officeart/2005/8/layout/radial1"/>
    <dgm:cxn modelId="{1F16CD17-7405-41DC-AFA3-4BD0BB108064}" type="presParOf" srcId="{32B64D8C-4065-4CE7-818F-1FB350AEB180}" destId="{619C0092-DE0C-441D-B395-12C180F13633}" srcOrd="0" destOrd="0" presId="urn:microsoft.com/office/officeart/2005/8/layout/radial1"/>
    <dgm:cxn modelId="{98B53B32-2110-4892-ACAA-8DBFC80E94FF}" type="presParOf" srcId="{21C72A66-6791-4E46-9C5A-25D7158D13DA}" destId="{A2020328-01BA-4EE7-96C1-3FFC03D2F9A7}" srcOrd="4" destOrd="0" presId="urn:microsoft.com/office/officeart/2005/8/layout/radial1"/>
    <dgm:cxn modelId="{1B11287D-2D9A-4808-B1C7-303B22C2AE29}" type="presParOf" srcId="{21C72A66-6791-4E46-9C5A-25D7158D13DA}" destId="{6AA4EEA8-410F-40DD-A093-26715EE60B00}" srcOrd="5" destOrd="0" presId="urn:microsoft.com/office/officeart/2005/8/layout/radial1"/>
    <dgm:cxn modelId="{20FBBCD4-FD58-4C3A-9EB9-7BC7EEE56F71}" type="presParOf" srcId="{6AA4EEA8-410F-40DD-A093-26715EE60B00}" destId="{A18C5EC2-6BAD-49D9-A6D5-15C822D8601C}" srcOrd="0" destOrd="0" presId="urn:microsoft.com/office/officeart/2005/8/layout/radial1"/>
    <dgm:cxn modelId="{2B9A2437-E1CF-43C7-B4C7-FCEDF8A86739}" type="presParOf" srcId="{21C72A66-6791-4E46-9C5A-25D7158D13DA}" destId="{B61DC4D4-F1DB-4440-9337-EBC8B921D875}" srcOrd="6" destOrd="0" presId="urn:microsoft.com/office/officeart/2005/8/layout/radial1"/>
    <dgm:cxn modelId="{7226C703-151F-41D7-800E-F53EF49A5B5C}" type="presParOf" srcId="{21C72A66-6791-4E46-9C5A-25D7158D13DA}" destId="{4F378A3B-7460-4151-A6AB-3BF51E598023}" srcOrd="7" destOrd="0" presId="urn:microsoft.com/office/officeart/2005/8/layout/radial1"/>
    <dgm:cxn modelId="{404D7551-AEE6-4CB8-A9D1-34112C36CDAF}" type="presParOf" srcId="{4F378A3B-7460-4151-A6AB-3BF51E598023}" destId="{04178342-7BEE-4CB1-BD45-42055ABAAD41}" srcOrd="0" destOrd="0" presId="urn:microsoft.com/office/officeart/2005/8/layout/radial1"/>
    <dgm:cxn modelId="{AFC4CE15-1D74-4E84-9E12-1CDD5D4E393C}" type="presParOf" srcId="{21C72A66-6791-4E46-9C5A-25D7158D13DA}" destId="{F4E1B8FA-F7C4-4FB1-A5BE-E49908F167B1}" srcOrd="8" destOrd="0" presId="urn:microsoft.com/office/officeart/2005/8/layout/radial1"/>
    <dgm:cxn modelId="{AD69B51B-B876-4C1E-A8E9-E76FBA28C99D}" type="presParOf" srcId="{21C72A66-6791-4E46-9C5A-25D7158D13DA}" destId="{B05DF776-64A2-4423-AA50-8229067A0E11}" srcOrd="9" destOrd="0" presId="urn:microsoft.com/office/officeart/2005/8/layout/radial1"/>
    <dgm:cxn modelId="{49CFEDC6-F0BC-4637-BFEA-412705B4D4A0}" type="presParOf" srcId="{B05DF776-64A2-4423-AA50-8229067A0E11}" destId="{CA985C44-1039-4C4E-AB2E-70349B15EFC1}" srcOrd="0" destOrd="0" presId="urn:microsoft.com/office/officeart/2005/8/layout/radial1"/>
    <dgm:cxn modelId="{78336A22-146F-4B47-8C3A-FF3E5D657A2E}" type="presParOf" srcId="{21C72A66-6791-4E46-9C5A-25D7158D13DA}" destId="{8D3C0CE1-2C5F-480E-82D7-764649F4DC05}" srcOrd="10" destOrd="0" presId="urn:microsoft.com/office/officeart/2005/8/layout/radial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67D0CF-FCD9-4C2A-BCEF-7EC94E293B3D}">
      <dsp:nvSpPr>
        <dsp:cNvPr id="0" name=""/>
        <dsp:cNvSpPr/>
      </dsp:nvSpPr>
      <dsp:spPr>
        <a:xfrm>
          <a:off x="2620520" y="2059460"/>
          <a:ext cx="1552030" cy="155203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marL="0" marR="0" lvl="0" indent="0" algn="ctr" defTabSz="889000" rtl="0">
            <a:lnSpc>
              <a:spcPct val="90000"/>
            </a:lnSpc>
            <a:spcBef>
              <a:spcPct val="0"/>
            </a:spcBef>
            <a:spcAft>
              <a:spcPct val="35000"/>
            </a:spcAft>
            <a:buNone/>
          </a:pPr>
          <a:r>
            <a:rPr lang="en-GB" sz="2000" b="1" i="0" u="none" strike="noStrike" kern="1200" baseline="0">
              <a:solidFill>
                <a:srgbClr val="000000"/>
              </a:solidFill>
              <a:latin typeface="Arial"/>
            </a:rPr>
            <a:t>BC team actions</a:t>
          </a:r>
          <a:endParaRPr lang="en-GB" sz="2000" kern="1200"/>
        </a:p>
      </dsp:txBody>
      <dsp:txXfrm>
        <a:off x="2847810" y="2286750"/>
        <a:ext cx="1097450" cy="1097450"/>
      </dsp:txXfrm>
    </dsp:sp>
    <dsp:sp modelId="{10F0EE8D-08FE-474B-9ED3-632BCCC3F905}">
      <dsp:nvSpPr>
        <dsp:cNvPr id="0" name=""/>
        <dsp:cNvSpPr/>
      </dsp:nvSpPr>
      <dsp:spPr>
        <a:xfrm rot="16200000">
          <a:off x="3180098" y="1822399"/>
          <a:ext cx="432874" cy="41247"/>
        </a:xfrm>
        <a:custGeom>
          <a:avLst/>
          <a:gdLst/>
          <a:ahLst/>
          <a:cxnLst/>
          <a:rect l="0" t="0" r="0" b="0"/>
          <a:pathLst>
            <a:path>
              <a:moveTo>
                <a:pt x="0" y="20623"/>
              </a:moveTo>
              <a:lnTo>
                <a:pt x="432874" y="2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385713" y="1832200"/>
        <a:ext cx="21643" cy="21643"/>
      </dsp:txXfrm>
    </dsp:sp>
    <dsp:sp modelId="{20507CE4-CEB7-4713-9E66-17FD2345314A}">
      <dsp:nvSpPr>
        <dsp:cNvPr id="0" name=""/>
        <dsp:cNvSpPr/>
      </dsp:nvSpPr>
      <dsp:spPr>
        <a:xfrm>
          <a:off x="2517993" y="2416"/>
          <a:ext cx="1757084" cy="162416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marR="0" lvl="0" indent="0" algn="ctr" defTabSz="800100" rtl="0">
            <a:lnSpc>
              <a:spcPct val="90000"/>
            </a:lnSpc>
            <a:spcBef>
              <a:spcPct val="0"/>
            </a:spcBef>
            <a:spcAft>
              <a:spcPct val="35000"/>
            </a:spcAft>
            <a:buNone/>
          </a:pPr>
          <a:r>
            <a:rPr lang="en-GB" sz="1800" b="0" i="0" u="none" strike="noStrike" kern="1200" baseline="0">
              <a:solidFill>
                <a:srgbClr val="000000"/>
              </a:solidFill>
              <a:latin typeface="Arial"/>
            </a:rPr>
            <a:t>Convene BC team </a:t>
          </a:r>
        </a:p>
      </dsp:txBody>
      <dsp:txXfrm>
        <a:off x="2775312" y="240270"/>
        <a:ext cx="1242446" cy="1148460"/>
      </dsp:txXfrm>
    </dsp:sp>
    <dsp:sp modelId="{32B64D8C-4065-4CE7-818F-1FB350AEB180}">
      <dsp:nvSpPr>
        <dsp:cNvPr id="0" name=""/>
        <dsp:cNvSpPr/>
      </dsp:nvSpPr>
      <dsp:spPr>
        <a:xfrm rot="20520000">
          <a:off x="4125672" y="2518873"/>
          <a:ext cx="363580" cy="41247"/>
        </a:xfrm>
        <a:custGeom>
          <a:avLst/>
          <a:gdLst/>
          <a:ahLst/>
          <a:cxnLst/>
          <a:rect l="0" t="0" r="0" b="0"/>
          <a:pathLst>
            <a:path>
              <a:moveTo>
                <a:pt x="0" y="20623"/>
              </a:moveTo>
              <a:lnTo>
                <a:pt x="363580" y="2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4298373" y="2530407"/>
        <a:ext cx="18179" cy="18179"/>
      </dsp:txXfrm>
    </dsp:sp>
    <dsp:sp modelId="{A2020328-01BA-4EE7-96C1-3FFC03D2F9A7}">
      <dsp:nvSpPr>
        <dsp:cNvPr id="0" name=""/>
        <dsp:cNvSpPr/>
      </dsp:nvSpPr>
      <dsp:spPr>
        <a:xfrm>
          <a:off x="4423408" y="1434944"/>
          <a:ext cx="1790375" cy="155203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marR="0" lvl="0" indent="0" algn="ctr" defTabSz="800100" rtl="0">
            <a:lnSpc>
              <a:spcPct val="90000"/>
            </a:lnSpc>
            <a:spcBef>
              <a:spcPct val="0"/>
            </a:spcBef>
            <a:spcAft>
              <a:spcPct val="35000"/>
            </a:spcAft>
            <a:buNone/>
          </a:pPr>
          <a:r>
            <a:rPr lang="en-GB" sz="1800" b="0" i="0" u="none" strike="noStrike" kern="1200" baseline="0">
              <a:solidFill>
                <a:srgbClr val="000000"/>
              </a:solidFill>
              <a:latin typeface="Arial"/>
            </a:rPr>
            <a:t>Review business critical tasks </a:t>
          </a:r>
          <a:endParaRPr lang="en-GB" sz="1800" kern="1200"/>
        </a:p>
      </dsp:txBody>
      <dsp:txXfrm>
        <a:off x="4685602" y="1662234"/>
        <a:ext cx="1265987" cy="1097450"/>
      </dsp:txXfrm>
    </dsp:sp>
    <dsp:sp modelId="{6AA4EEA8-410F-40DD-A093-26715EE60B00}">
      <dsp:nvSpPr>
        <dsp:cNvPr id="0" name=""/>
        <dsp:cNvSpPr/>
      </dsp:nvSpPr>
      <dsp:spPr>
        <a:xfrm rot="3240000">
          <a:off x="3764132" y="3616418"/>
          <a:ext cx="429551" cy="41247"/>
        </a:xfrm>
        <a:custGeom>
          <a:avLst/>
          <a:gdLst/>
          <a:ahLst/>
          <a:cxnLst/>
          <a:rect l="0" t="0" r="0" b="0"/>
          <a:pathLst>
            <a:path>
              <a:moveTo>
                <a:pt x="0" y="20623"/>
              </a:moveTo>
              <a:lnTo>
                <a:pt x="429551" y="2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968168" y="3626303"/>
        <a:ext cx="21477" cy="21477"/>
      </dsp:txXfrm>
    </dsp:sp>
    <dsp:sp modelId="{B61DC4D4-F1DB-4440-9337-EBC8B921D875}">
      <dsp:nvSpPr>
        <dsp:cNvPr id="0" name=""/>
        <dsp:cNvSpPr/>
      </dsp:nvSpPr>
      <dsp:spPr>
        <a:xfrm>
          <a:off x="3674362" y="3694462"/>
          <a:ext cx="1820143" cy="155203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marR="0" lvl="0" indent="0" algn="ctr" defTabSz="800100" rtl="0">
            <a:lnSpc>
              <a:spcPct val="90000"/>
            </a:lnSpc>
            <a:spcBef>
              <a:spcPct val="0"/>
            </a:spcBef>
            <a:spcAft>
              <a:spcPct val="35000"/>
            </a:spcAft>
            <a:buNone/>
          </a:pPr>
          <a:r>
            <a:rPr lang="en-GB" sz="1800" b="0" i="0" u="none" strike="noStrike" kern="1200" baseline="0">
              <a:solidFill>
                <a:srgbClr val="000000"/>
              </a:solidFill>
              <a:latin typeface="Arial"/>
            </a:rPr>
            <a:t>Review non-critical business tasks</a:t>
          </a:r>
          <a:endParaRPr lang="en-GB" sz="1800" kern="1200"/>
        </a:p>
      </dsp:txBody>
      <dsp:txXfrm>
        <a:off x="3940916" y="3921752"/>
        <a:ext cx="1287035" cy="1097450"/>
      </dsp:txXfrm>
    </dsp:sp>
    <dsp:sp modelId="{4F378A3B-7460-4151-A6AB-3BF51E598023}">
      <dsp:nvSpPr>
        <dsp:cNvPr id="0" name=""/>
        <dsp:cNvSpPr/>
      </dsp:nvSpPr>
      <dsp:spPr>
        <a:xfrm rot="7560000">
          <a:off x="2591752" y="3620308"/>
          <a:ext cx="439167" cy="41247"/>
        </a:xfrm>
        <a:custGeom>
          <a:avLst/>
          <a:gdLst/>
          <a:ahLst/>
          <a:cxnLst/>
          <a:rect l="0" t="0" r="0" b="0"/>
          <a:pathLst>
            <a:path>
              <a:moveTo>
                <a:pt x="0" y="20623"/>
              </a:moveTo>
              <a:lnTo>
                <a:pt x="439167" y="2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800357" y="3629952"/>
        <a:ext cx="21958" cy="21958"/>
      </dsp:txXfrm>
    </dsp:sp>
    <dsp:sp modelId="{F4E1B8FA-F7C4-4FB1-A5BE-E49908F167B1}">
      <dsp:nvSpPr>
        <dsp:cNvPr id="0" name=""/>
        <dsp:cNvSpPr/>
      </dsp:nvSpPr>
      <dsp:spPr>
        <a:xfrm>
          <a:off x="1335572" y="3694462"/>
          <a:ext cx="1746127" cy="155203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marR="0" lvl="0" indent="0" algn="ctr" defTabSz="800100" rtl="0">
            <a:lnSpc>
              <a:spcPct val="90000"/>
            </a:lnSpc>
            <a:spcBef>
              <a:spcPct val="0"/>
            </a:spcBef>
            <a:spcAft>
              <a:spcPct val="35000"/>
            </a:spcAft>
            <a:buNone/>
          </a:pPr>
          <a:r>
            <a:rPr lang="en-GB" sz="1800" b="0" i="0" u="none" strike="noStrike" kern="1200" baseline="0">
              <a:solidFill>
                <a:srgbClr val="000000"/>
              </a:solidFill>
              <a:latin typeface="Arial"/>
            </a:rPr>
            <a:t>Maintain incident log</a:t>
          </a:r>
          <a:endParaRPr lang="en-GB" sz="1800" kern="1200"/>
        </a:p>
      </dsp:txBody>
      <dsp:txXfrm>
        <a:off x="1591286" y="3921752"/>
        <a:ext cx="1234699" cy="1097450"/>
      </dsp:txXfrm>
    </dsp:sp>
    <dsp:sp modelId="{B05DF776-64A2-4423-AA50-8229067A0E11}">
      <dsp:nvSpPr>
        <dsp:cNvPr id="0" name=""/>
        <dsp:cNvSpPr/>
      </dsp:nvSpPr>
      <dsp:spPr>
        <a:xfrm rot="11880000">
          <a:off x="2329866" y="2522999"/>
          <a:ext cx="336879" cy="41247"/>
        </a:xfrm>
        <a:custGeom>
          <a:avLst/>
          <a:gdLst/>
          <a:ahLst/>
          <a:cxnLst/>
          <a:rect l="0" t="0" r="0" b="0"/>
          <a:pathLst>
            <a:path>
              <a:moveTo>
                <a:pt x="0" y="20623"/>
              </a:moveTo>
              <a:lnTo>
                <a:pt x="336879" y="206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489883" y="2535200"/>
        <a:ext cx="16843" cy="16843"/>
      </dsp:txXfrm>
    </dsp:sp>
    <dsp:sp modelId="{8D3C0CE1-2C5F-480E-82D7-764649F4DC05}">
      <dsp:nvSpPr>
        <dsp:cNvPr id="0" name=""/>
        <dsp:cNvSpPr/>
      </dsp:nvSpPr>
      <dsp:spPr>
        <a:xfrm>
          <a:off x="559125" y="1364110"/>
          <a:ext cx="1830697" cy="169369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marR="0" lvl="0" indent="0" algn="l" defTabSz="800100" rtl="0">
            <a:lnSpc>
              <a:spcPct val="90000"/>
            </a:lnSpc>
            <a:spcBef>
              <a:spcPct val="0"/>
            </a:spcBef>
            <a:spcAft>
              <a:spcPts val="0"/>
            </a:spcAft>
            <a:buNone/>
          </a:pPr>
          <a:r>
            <a:rPr lang="en-GB" sz="1800" b="0" i="0" u="none" strike="noStrike" kern="1200" baseline="0">
              <a:solidFill>
                <a:srgbClr val="000000"/>
              </a:solidFill>
              <a:latin typeface="Arial"/>
            </a:rPr>
            <a:t>Comms:</a:t>
          </a:r>
        </a:p>
        <a:p>
          <a:pPr marL="0" marR="0" lvl="0" indent="0" algn="l" defTabSz="800100" rtl="0">
            <a:lnSpc>
              <a:spcPct val="90000"/>
            </a:lnSpc>
            <a:spcBef>
              <a:spcPct val="0"/>
            </a:spcBef>
            <a:spcAft>
              <a:spcPts val="0"/>
            </a:spcAft>
            <a:buNone/>
          </a:pPr>
          <a:r>
            <a:rPr lang="en-GB" sz="1600" b="0" i="0" u="none" strike="noStrike" kern="1200" baseline="0">
              <a:solidFill>
                <a:srgbClr val="000000"/>
              </a:solidFill>
              <a:latin typeface="Arial"/>
            </a:rPr>
            <a:t>staff</a:t>
          </a:r>
        </a:p>
        <a:p>
          <a:pPr marL="0" marR="0" lvl="0" indent="0" algn="l" defTabSz="800100" rtl="0">
            <a:lnSpc>
              <a:spcPct val="90000"/>
            </a:lnSpc>
            <a:spcBef>
              <a:spcPct val="0"/>
            </a:spcBef>
            <a:spcAft>
              <a:spcPct val="35000"/>
            </a:spcAft>
            <a:buNone/>
          </a:pPr>
          <a:r>
            <a:rPr lang="en-GB" sz="1600" b="0" i="0" u="none" strike="noStrike" kern="1200" baseline="0">
              <a:solidFill>
                <a:srgbClr val="000000"/>
              </a:solidFill>
              <a:latin typeface="Arial"/>
            </a:rPr>
            <a:t>suppliers  stakeholders</a:t>
          </a:r>
          <a:endParaRPr lang="en-GB" sz="1600" kern="1200"/>
        </a:p>
      </dsp:txBody>
      <dsp:txXfrm>
        <a:off x="827224" y="1612146"/>
        <a:ext cx="1294499" cy="119762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E57BD-3C81-464E-A3EA-252E8E42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2600</Words>
  <Characters>14822</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Newis, Helen</dc:creator>
  <cp:lastModifiedBy>Crowhurst, Gillian</cp:lastModifiedBy>
  <cp:revision>2</cp:revision>
  <cp:lastPrinted>2014-08-26T08:30:00Z</cp:lastPrinted>
  <dcterms:created xsi:type="dcterms:W3CDTF">2019-08-27T10:07:00Z</dcterms:created>
  <dcterms:modified xsi:type="dcterms:W3CDTF">2019-08-27T10:07:00Z</dcterms:modified>
</cp:coreProperties>
</file>